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A2" w:rsidRDefault="00A15632" w:rsidP="00645FF6">
      <w:pPr>
        <w:pStyle w:val="a3"/>
        <w:jc w:val="both"/>
        <w:rPr>
          <w:rFonts w:ascii="Times New Roman" w:hAnsi="Times New Roman" w:cs="Times New Roman"/>
        </w:rPr>
      </w:pPr>
      <w:bookmarkStart w:id="0" w:name="_page_5_0"/>
      <w:bookmarkStart w:id="1" w:name="_GoBack"/>
      <w:r>
        <w:rPr>
          <w:rFonts w:ascii="Times New Roman" w:hAnsi="Times New Roman" w:cs="Times New Roman"/>
          <w:noProof/>
        </w:rPr>
        <w:drawing>
          <wp:inline distT="0" distB="0" distL="0" distR="0">
            <wp:extent cx="6608578" cy="9342120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 лист программа казачеств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9435" cy="9343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411FE5" w:rsidRPr="00604103" w:rsidRDefault="00645FF6" w:rsidP="00604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page_25_0"/>
      <w:bookmarkEnd w:id="0"/>
      <w:r w:rsidRPr="00604103">
        <w:rPr>
          <w:rFonts w:ascii="Times New Roman" w:hAnsi="Times New Roman" w:cs="Times New Roman"/>
          <w:b/>
          <w:sz w:val="28"/>
          <w:szCs w:val="28"/>
        </w:rPr>
        <w:lastRenderedPageBreak/>
        <w:t>I. Паспорт Программы</w:t>
      </w:r>
    </w:p>
    <w:p w:rsidR="00604103" w:rsidRPr="00035C32" w:rsidRDefault="00604103" w:rsidP="00035C3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908"/>
      </w:tblGrid>
      <w:tr w:rsidR="00035C32" w:rsidRPr="00604103" w:rsidTr="00035C32">
        <w:tc>
          <w:tcPr>
            <w:tcW w:w="2547" w:type="dxa"/>
          </w:tcPr>
          <w:p w:rsidR="00035C32" w:rsidRPr="00604103" w:rsidRDefault="00035C32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908" w:type="dxa"/>
          </w:tcPr>
          <w:p w:rsidR="00035C32" w:rsidRPr="00604103" w:rsidRDefault="00035C32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развития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непрерывного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казачьего образования МБДОУ «Д/с №4 «Ласточка»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35C32" w:rsidRPr="00604103" w:rsidTr="00035C32">
        <w:tc>
          <w:tcPr>
            <w:tcW w:w="2547" w:type="dxa"/>
          </w:tcPr>
          <w:p w:rsidR="00035C32" w:rsidRPr="00604103" w:rsidRDefault="00035C32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b/>
                <w:sz w:val="24"/>
                <w:szCs w:val="24"/>
              </w:rPr>
              <w:t>Цель программы</w:t>
            </w:r>
          </w:p>
        </w:tc>
        <w:tc>
          <w:tcPr>
            <w:tcW w:w="6908" w:type="dxa"/>
          </w:tcPr>
          <w:p w:rsidR="00035C32" w:rsidRPr="00604103" w:rsidRDefault="00035C32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Воспроизведение и сохранение гражданско-патриотических и духовно-нравственн</w:t>
            </w:r>
            <w:r w:rsidR="00653B26">
              <w:rPr>
                <w:rFonts w:ascii="Times New Roman" w:hAnsi="Times New Roman" w:cs="Times New Roman"/>
                <w:sz w:val="24"/>
                <w:szCs w:val="24"/>
              </w:rPr>
              <w:t>ых ценностей на основе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</w:t>
            </w:r>
            <w:r w:rsidR="00653B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регионального казачьего образования</w:t>
            </w:r>
            <w:r w:rsidR="00625FE5">
              <w:rPr>
                <w:rFonts w:ascii="Times New Roman" w:hAnsi="Times New Roman" w:cs="Times New Roman"/>
                <w:sz w:val="24"/>
                <w:szCs w:val="24"/>
              </w:rPr>
              <w:t xml:space="preserve"> в МБДОУ «Д/с №4 «Ласточка»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35C32" w:rsidRPr="00604103" w:rsidTr="00035C32">
        <w:tc>
          <w:tcPr>
            <w:tcW w:w="2547" w:type="dxa"/>
          </w:tcPr>
          <w:p w:rsidR="00035C32" w:rsidRPr="00604103" w:rsidRDefault="00220EC6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908" w:type="dxa"/>
          </w:tcPr>
          <w:p w:rsidR="00035C32" w:rsidRPr="00604103" w:rsidRDefault="00035C32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–Обеспечить преемственность и непрерывность казачьего образования в </w:t>
            </w:r>
            <w:r w:rsidR="00EA3ED6">
              <w:rPr>
                <w:rFonts w:ascii="Times New Roman" w:hAnsi="Times New Roman" w:cs="Times New Roman"/>
                <w:sz w:val="24"/>
                <w:szCs w:val="24"/>
              </w:rPr>
              <w:t>МБДОУ.</w:t>
            </w:r>
          </w:p>
          <w:p w:rsidR="00220EC6" w:rsidRPr="00604103" w:rsidRDefault="00220EC6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–Создать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единое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EA3ED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образовательное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пространство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для реализации содержания регионального казачьего компонента </w:t>
            </w:r>
            <w:r w:rsidR="00A660C8">
              <w:rPr>
                <w:rFonts w:ascii="Times New Roman" w:hAnsi="Times New Roman" w:cs="Times New Roman"/>
                <w:sz w:val="24"/>
                <w:szCs w:val="24"/>
              </w:rPr>
              <w:t>образования в контексте образовательной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A660C8">
              <w:rPr>
                <w:rFonts w:ascii="Times New Roman" w:hAnsi="Times New Roman" w:cs="Times New Roman"/>
                <w:sz w:val="24"/>
                <w:szCs w:val="24"/>
              </w:rPr>
              <w:t>ы МБДОУ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220EC6" w:rsidRPr="00604103" w:rsidRDefault="00DB0A0C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Разработать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вариативн</w:t>
            </w:r>
            <w:r w:rsidR="00E01E52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="00E01E52">
              <w:rPr>
                <w:rFonts w:ascii="Times New Roman" w:hAnsi="Times New Roman" w:cs="Times New Roman"/>
                <w:sz w:val="24"/>
                <w:szCs w:val="24"/>
              </w:rPr>
              <w:tab/>
              <w:t>содержательные</w:t>
            </w:r>
            <w:r w:rsidR="00E01E52">
              <w:rPr>
                <w:rFonts w:ascii="Times New Roman" w:hAnsi="Times New Roman" w:cs="Times New Roman"/>
                <w:sz w:val="24"/>
                <w:szCs w:val="24"/>
              </w:rPr>
              <w:tab/>
              <w:t>модули рабочей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E01E5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A3ED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образовательной 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EA3ED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EA3ED6">
              <w:rPr>
                <w:rFonts w:ascii="Times New Roman" w:hAnsi="Times New Roman" w:cs="Times New Roman"/>
                <w:sz w:val="24"/>
                <w:szCs w:val="24"/>
              </w:rPr>
              <w:tab/>
              <w:t>дошкольного образования на основе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культурно-исторических традиций казачества и современных направлений развития казачьего движения на Дону.</w:t>
            </w:r>
          </w:p>
          <w:p w:rsidR="00220EC6" w:rsidRPr="00604103" w:rsidRDefault="00DB0A0C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Обеспечить реализацию</w:t>
            </w:r>
            <w:r w:rsidR="00410D44">
              <w:rPr>
                <w:rFonts w:ascii="Times New Roman" w:hAnsi="Times New Roman" w:cs="Times New Roman"/>
                <w:sz w:val="24"/>
                <w:szCs w:val="24"/>
              </w:rPr>
              <w:t xml:space="preserve"> рабочей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 w:rsidR="00410D4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в системе региональных событий и мероприятий казачьего направления. </w:t>
            </w:r>
          </w:p>
          <w:p w:rsidR="00220EC6" w:rsidRPr="00604103" w:rsidRDefault="00DB0A0C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Организовать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научно-методическое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сопровождение непрерывного казачьего образования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МБДОУ.</w:t>
            </w:r>
          </w:p>
          <w:p w:rsidR="00220EC6" w:rsidRPr="00604103" w:rsidRDefault="00DB0A0C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Осуществить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координацию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деятельности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участников реализации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Программы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развития     си</w:t>
            </w:r>
            <w:r w:rsidR="004E3B7A">
              <w:rPr>
                <w:rFonts w:ascii="Times New Roman" w:hAnsi="Times New Roman" w:cs="Times New Roman"/>
                <w:sz w:val="24"/>
                <w:szCs w:val="24"/>
              </w:rPr>
              <w:t>стемы</w:t>
            </w:r>
            <w:r w:rsidR="004E3B7A">
              <w:rPr>
                <w:rFonts w:ascii="Times New Roman" w:hAnsi="Times New Roman" w:cs="Times New Roman"/>
                <w:sz w:val="24"/>
                <w:szCs w:val="24"/>
              </w:rPr>
              <w:tab/>
              <w:t>непрерывного казачьего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     </w:t>
            </w:r>
            <w:r w:rsidR="004E3B7A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3B7A">
              <w:rPr>
                <w:rFonts w:ascii="Times New Roman" w:hAnsi="Times New Roman" w:cs="Times New Roman"/>
                <w:sz w:val="24"/>
                <w:szCs w:val="24"/>
              </w:rPr>
              <w:t xml:space="preserve">в условиях 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взаимодействия </w:t>
            </w:r>
            <w:r w:rsidR="00AE457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E457A">
              <w:rPr>
                <w:rFonts w:ascii="Times New Roman" w:hAnsi="Times New Roman" w:cs="Times New Roman"/>
                <w:sz w:val="24"/>
                <w:szCs w:val="24"/>
              </w:rPr>
              <w:t>епартаментом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по делам казачества и кадетских учебных заведений РО, Минобразования РО, Минкультуры РО.</w:t>
            </w:r>
          </w:p>
          <w:p w:rsidR="00220EC6" w:rsidRPr="00604103" w:rsidRDefault="00DB0A0C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Актуализировать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ценности/приоритеты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духовно-нравственного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гражданско-патриотического      воспитания </w:t>
            </w:r>
            <w:r w:rsidR="00AE457A">
              <w:rPr>
                <w:rFonts w:ascii="Times New Roman" w:hAnsi="Times New Roman" w:cs="Times New Roman"/>
                <w:sz w:val="24"/>
                <w:szCs w:val="24"/>
              </w:rPr>
              <w:t>воспитанников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E457A">
              <w:rPr>
                <w:rFonts w:ascii="Times New Roman" w:hAnsi="Times New Roman" w:cs="Times New Roman"/>
                <w:sz w:val="24"/>
                <w:szCs w:val="24"/>
              </w:rPr>
              <w:t xml:space="preserve">МБДОУ на основе 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системы непрерывного казачьего образования.</w:t>
            </w:r>
          </w:p>
          <w:p w:rsidR="00220EC6" w:rsidRPr="00604103" w:rsidRDefault="00DB0A0C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Создать </w:t>
            </w:r>
            <w:r w:rsidR="00AE457A">
              <w:rPr>
                <w:rFonts w:ascii="Times New Roman" w:hAnsi="Times New Roman" w:cs="Times New Roman"/>
                <w:sz w:val="24"/>
                <w:szCs w:val="24"/>
              </w:rPr>
              <w:t>необходимый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контент (тексты, информация, ролики, графика, иллюстрации) для популяризации системы непрерывного казачьего образования</w:t>
            </w:r>
            <w:r w:rsidR="00AE457A">
              <w:rPr>
                <w:rFonts w:ascii="Times New Roman" w:hAnsi="Times New Roman" w:cs="Times New Roman"/>
                <w:sz w:val="24"/>
                <w:szCs w:val="24"/>
              </w:rPr>
              <w:t xml:space="preserve"> в МБДОУ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20EC6" w:rsidRPr="00604103" w:rsidRDefault="00AE457A" w:rsidP="00AE45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 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Разработать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систему мониторинга качества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Программы развития непрерывного казачьего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МБДОУ. </w:t>
            </w:r>
          </w:p>
        </w:tc>
      </w:tr>
      <w:tr w:rsidR="00035C32" w:rsidRPr="00604103" w:rsidTr="00035C32">
        <w:tc>
          <w:tcPr>
            <w:tcW w:w="2547" w:type="dxa"/>
          </w:tcPr>
          <w:p w:rsidR="00035C32" w:rsidRPr="00604103" w:rsidRDefault="00220EC6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показатели Программы</w:t>
            </w:r>
          </w:p>
        </w:tc>
        <w:tc>
          <w:tcPr>
            <w:tcW w:w="6908" w:type="dxa"/>
          </w:tcPr>
          <w:p w:rsidR="00220EC6" w:rsidRPr="00604103" w:rsidRDefault="0074457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доля опрошенных родителей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воспитанников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педагогов, 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удовлетворенных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системой непрерывного казачьего образования;</w:t>
            </w:r>
          </w:p>
          <w:p w:rsidR="00220EC6" w:rsidRPr="00604103" w:rsidRDefault="0074457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доля воспитанников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, поступивших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 со статусом «казачье»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5C32" w:rsidRPr="00604103" w:rsidRDefault="0074457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доля выпускников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МБДОУ,</w:t>
            </w:r>
            <w:r w:rsidR="00220EC6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пополнивших казачь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сообщества Ростовской области. </w:t>
            </w:r>
          </w:p>
        </w:tc>
      </w:tr>
      <w:tr w:rsidR="00035C32" w:rsidRPr="00604103" w:rsidTr="00035C32">
        <w:tc>
          <w:tcPr>
            <w:tcW w:w="2547" w:type="dxa"/>
          </w:tcPr>
          <w:p w:rsidR="00035C32" w:rsidRPr="00604103" w:rsidRDefault="00220EC6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b/>
                <w:sz w:val="24"/>
                <w:szCs w:val="24"/>
              </w:rPr>
              <w:t>Связь с государственными программами</w:t>
            </w:r>
          </w:p>
        </w:tc>
        <w:tc>
          <w:tcPr>
            <w:tcW w:w="6908" w:type="dxa"/>
          </w:tcPr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1. Указ Президента Российской Федерации от 9 ноября 2022 года № 809 «Об утверждении Основ государственной политики по сохранению и укреплению традиционных российских духовно-нравственных ценностей».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2. Федеральный закон Российской Федерации от 14 июля 2022 года № 261-ФЗ «О российском движении детей и молодежи».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3. Постановление Правительства Ростовской области от 15 ноября 2012 года № 1018 «Об утверждении Концепции духовно-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нравственного и патриотического воспитания обучающихся в образовательных учреждениях Ростовской области с ка</w:t>
            </w:r>
            <w:r w:rsidR="00EE03FB">
              <w:rPr>
                <w:rFonts w:ascii="Times New Roman" w:hAnsi="Times New Roman" w:cs="Times New Roman"/>
                <w:sz w:val="24"/>
                <w:szCs w:val="24"/>
              </w:rPr>
              <w:t>детским и казачьим</w:t>
            </w:r>
            <w:r w:rsidR="00EE03F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компонентом» (в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редакции постановления Правительства Ростовской области от 3 августа     2021 № 623, от 26 апреля 2023 № 316).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4. Указ Президента Российской Федерации от 9 августа 2020 года № 505 «Об утверждении Стратегии государственной политики Российской Федерации в отношении российского казачества» на 2021 – 2030 годы.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5. Постановление Правительства Ростовской области от 6 декабря 2012 № 1060 «Концепция реализации государственной политики в отношении казачества на территории Ростовской области».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6. Областной Закон Ростовской области от 5 февраля 2013 года № 1043-ЗС «О казачьем кадетском образовании в Ростовской области» (с изменениями и дополнениями).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7. Постановление Правительства Ростовской области от 17 октября 2018 года № 651 (в редакции от 27 марта 2023 года «Об утверждении Государственной программы Ростовской области «Поддержка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казачьих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обществ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Ростовской области» (подпрограмма «Развитие системы образования организаций, использующих       в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образовательном       процессе       казачий компонент»).</w:t>
            </w:r>
          </w:p>
          <w:p w:rsidR="00035C32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8. Распоряжение Правительства Ростовской области от 2 марта 2021 года № 128 «Об утверждении плана мероприятий по реализации стратегии развития государственной политики в отношении российского казачества на 2021-2030 годы в Ростовской области».</w:t>
            </w:r>
          </w:p>
        </w:tc>
      </w:tr>
      <w:tr w:rsidR="00604103" w:rsidRPr="00604103" w:rsidTr="00035C32">
        <w:tc>
          <w:tcPr>
            <w:tcW w:w="2547" w:type="dxa"/>
          </w:tcPr>
          <w:p w:rsidR="00604103" w:rsidRPr="00604103" w:rsidRDefault="00604103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Сроки и этапы реализации программы</w:t>
            </w:r>
          </w:p>
        </w:tc>
        <w:tc>
          <w:tcPr>
            <w:tcW w:w="6908" w:type="dxa"/>
          </w:tcPr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течение 2024-2030 гг.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131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I этап нормативно-организационный 2024 г. - 2025 г. </w:t>
            </w:r>
          </w:p>
          <w:p w:rsidR="00DE7131" w:rsidRDefault="00DE713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04103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. Разработка плана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МБДОУ.</w:t>
            </w:r>
          </w:p>
          <w:p w:rsidR="00DE7131" w:rsidRDefault="00DE713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604103" w:rsidRPr="00604103">
              <w:rPr>
                <w:rFonts w:ascii="Times New Roman" w:hAnsi="Times New Roman" w:cs="Times New Roman"/>
                <w:sz w:val="24"/>
                <w:szCs w:val="24"/>
              </w:rPr>
              <w:t>. Подготовка нормативного правового блока документов по формированию системы непрерывного казачьего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МБДОУ.</w:t>
            </w:r>
            <w:r w:rsidR="00604103"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7131" w:rsidRDefault="00DE713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604103" w:rsidRPr="006041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04103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Разработка</w:t>
            </w:r>
            <w:r w:rsidR="00604103"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пак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локальных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нормативных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актов.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DE71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Орган</w:t>
            </w:r>
            <w:r w:rsidR="00DE7131">
              <w:rPr>
                <w:rFonts w:ascii="Times New Roman" w:hAnsi="Times New Roman" w:cs="Times New Roman"/>
                <w:sz w:val="24"/>
                <w:szCs w:val="24"/>
              </w:rPr>
              <w:t>изация</w:t>
            </w:r>
            <w:r w:rsidR="00DE71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информационно-ресурсного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обеспечения развития непрерывного казачьего образования (официальный сайт, средства коммуникации)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II этап программно-содержательный 2026 г. - 2028 г.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Подг</w:t>
            </w:r>
            <w:r w:rsidR="00DE7131">
              <w:rPr>
                <w:rFonts w:ascii="Times New Roman" w:hAnsi="Times New Roman" w:cs="Times New Roman"/>
                <w:sz w:val="24"/>
                <w:szCs w:val="24"/>
              </w:rPr>
              <w:t>отовка</w:t>
            </w:r>
            <w:r w:rsidR="00DE7131">
              <w:rPr>
                <w:rFonts w:ascii="Times New Roman" w:hAnsi="Times New Roman" w:cs="Times New Roman"/>
                <w:sz w:val="24"/>
                <w:szCs w:val="24"/>
              </w:rPr>
              <w:tab/>
              <w:t>регионального</w:t>
            </w:r>
            <w:r w:rsidR="00DE713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компонента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содержания казачьего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DE7131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2.2. Создание банка учебно-методических ресурсов реализации непре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>рывного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казачьего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в МБДОУ.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2.3. Разработка вариативных модулей казачьего направления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 xml:space="preserve"> Рабочей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программы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воспитания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МБДОУ. </w:t>
            </w:r>
          </w:p>
          <w:p w:rsidR="00604103" w:rsidRPr="00604103" w:rsidRDefault="0080575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Разработка</w:t>
            </w:r>
            <w:r w:rsidR="00604103" w:rsidRPr="006041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примерного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плана воспитательной деятельности.</w:t>
            </w:r>
          </w:p>
          <w:p w:rsid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Фор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>мирование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контента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непрерывного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казачьего образования для 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 xml:space="preserve">МБДОУ. 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III этап аналитико-диагностический 2028 г. - 2029 г.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 Создание информационно-диагностической платформы для мониторинга качества реализации непрерывного казачьего образования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 xml:space="preserve"> в МБДОУ. 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3.2. Проведение мониторинговых исследований личностного развит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гражданско-патриотического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воспитания обучающихся в системе непрерывного казачьего образования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3.3. Подготовка аналитических материалов по результатам реализации Программы непрерывного казачьего образования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IV этап заключительный 2029 г. – 2030 г.</w:t>
            </w:r>
          </w:p>
          <w:p w:rsidR="00604103" w:rsidRPr="00604103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4.1. Презентация опыта реализации Программы непрерывного казачьего образования 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 xml:space="preserve">МБДОУ. </w:t>
            </w:r>
          </w:p>
          <w:p w:rsidR="0080575E" w:rsidRDefault="0060410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Публикация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опыта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>МБДОУ, реализующей программу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непрерывного казачьего образования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4103" w:rsidRPr="00604103" w:rsidRDefault="00604103" w:rsidP="00805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4.3.       Поп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>уляризация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системы</w:t>
            </w:r>
            <w:r w:rsidR="0080575E">
              <w:rPr>
                <w:rFonts w:ascii="Times New Roman" w:hAnsi="Times New Roman" w:cs="Times New Roman"/>
                <w:sz w:val="24"/>
                <w:szCs w:val="24"/>
              </w:rPr>
              <w:tab/>
              <w:t>непрерывного казачьего образования.</w:t>
            </w:r>
          </w:p>
        </w:tc>
      </w:tr>
    </w:tbl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035C32" w:rsidRPr="00604103" w:rsidRDefault="00035C32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  <w:bookmarkStart w:id="3" w:name="_page_40_0"/>
      <w:bookmarkEnd w:id="2"/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  <w:bookmarkStart w:id="4" w:name="_page_42_0"/>
      <w:bookmarkEnd w:id="3"/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604103" w:rsidRPr="00604103" w:rsidRDefault="00604103" w:rsidP="00604103">
      <w:pPr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br w:type="page"/>
      </w:r>
    </w:p>
    <w:p w:rsidR="00411FE5" w:rsidRPr="00604103" w:rsidRDefault="00645FF6" w:rsidP="00604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10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II. Концептуальные основы Программы непрерывного казачьего образования </w:t>
      </w:r>
      <w:r w:rsidR="00BD49E1">
        <w:rPr>
          <w:rFonts w:ascii="Times New Roman" w:hAnsi="Times New Roman" w:cs="Times New Roman"/>
          <w:b/>
          <w:sz w:val="28"/>
          <w:szCs w:val="28"/>
        </w:rPr>
        <w:t>МБДОУ «Д/с №4 «Ласточка»</w:t>
      </w:r>
    </w:p>
    <w:p w:rsidR="00411FE5" w:rsidRPr="00604103" w:rsidRDefault="00411FE5" w:rsidP="0060410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1FE5" w:rsidRPr="00604103" w:rsidRDefault="00645FF6" w:rsidP="00604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103">
        <w:rPr>
          <w:rFonts w:ascii="Times New Roman" w:hAnsi="Times New Roman" w:cs="Times New Roman"/>
          <w:b/>
          <w:sz w:val="28"/>
          <w:szCs w:val="28"/>
        </w:rPr>
        <w:t>II.1. Актуальность развития системы казачьего образования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604103" w:rsidRPr="00604103" w:rsidRDefault="00645FF6" w:rsidP="00BD49E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Острая необходимость в качественном обновлении содержания казачьего образования на всех ступенях деятельности образовательных учреждений со статусом «казачье», объясняется миссией российского</w:t>
      </w:r>
      <w:r w:rsidR="00604103">
        <w:rPr>
          <w:rFonts w:ascii="Times New Roman" w:hAnsi="Times New Roman" w:cs="Times New Roman"/>
          <w:sz w:val="24"/>
          <w:szCs w:val="24"/>
        </w:rPr>
        <w:t xml:space="preserve"> </w:t>
      </w:r>
      <w:r w:rsidR="00604103" w:rsidRPr="00604103">
        <w:rPr>
          <w:rFonts w:ascii="Times New Roman" w:hAnsi="Times New Roman" w:cs="Times New Roman"/>
          <w:sz w:val="24"/>
          <w:szCs w:val="24"/>
        </w:rPr>
        <w:t>казачества, в том числе донского казачества, в        истории России, заключающейся в преданной службе во благо России и родного Тихого Дона. Многонациональные корни российского казачества являются важным фактором     укр</w:t>
      </w:r>
      <w:r w:rsidR="00BD49E1">
        <w:rPr>
          <w:rFonts w:ascii="Times New Roman" w:hAnsi="Times New Roman" w:cs="Times New Roman"/>
          <w:sz w:val="24"/>
          <w:szCs w:val="24"/>
        </w:rPr>
        <w:t xml:space="preserve">епления межнациональной </w:t>
      </w:r>
      <w:r w:rsidR="00604103" w:rsidRPr="00604103">
        <w:rPr>
          <w:rFonts w:ascii="Times New Roman" w:hAnsi="Times New Roman" w:cs="Times New Roman"/>
          <w:sz w:val="24"/>
          <w:szCs w:val="24"/>
        </w:rPr>
        <w:t>ст</w:t>
      </w:r>
      <w:r w:rsidR="00BD49E1">
        <w:rPr>
          <w:rFonts w:ascii="Times New Roman" w:hAnsi="Times New Roman" w:cs="Times New Roman"/>
          <w:sz w:val="24"/>
          <w:szCs w:val="24"/>
        </w:rPr>
        <w:t xml:space="preserve">абильности в Российской </w:t>
      </w:r>
      <w:r w:rsidR="00604103" w:rsidRPr="00604103">
        <w:rPr>
          <w:rFonts w:ascii="Times New Roman" w:hAnsi="Times New Roman" w:cs="Times New Roman"/>
          <w:sz w:val="24"/>
          <w:szCs w:val="24"/>
        </w:rPr>
        <w:t>Федерации и консолидации российского общества.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В Стратегии государственной политики Российской Федерации в отношении     российского     казачества     на     2021–2030     годы     отмечается возрастание роли казачества, как органической части российского общества, в воспитании подрастающего поколения на лучших традициях прошлого. В этих условиях возрастет значение казачьего образования, ориентированного не только на получение систематизированных знаний об истории и культур малой Родины, но и на воспитание духовных, морально-нравственных качеств обучающихся, готовности казака к государственной</w:t>
      </w:r>
      <w:r w:rsidR="005E7E15"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t>службе на различных поприщах.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Современная ситуация формирует альтернативный по отношению к традиционным нормам тип личности, что соотносится с расширение</w:t>
      </w:r>
      <w:r w:rsidR="005E7E15">
        <w:rPr>
          <w:rFonts w:ascii="Times New Roman" w:hAnsi="Times New Roman" w:cs="Times New Roman"/>
          <w:sz w:val="24"/>
          <w:szCs w:val="24"/>
        </w:rPr>
        <w:t>м информационного</w:t>
      </w:r>
      <w:r w:rsidR="005E7E15">
        <w:rPr>
          <w:rFonts w:ascii="Times New Roman" w:hAnsi="Times New Roman" w:cs="Times New Roman"/>
          <w:sz w:val="24"/>
          <w:szCs w:val="24"/>
        </w:rPr>
        <w:tab/>
        <w:t xml:space="preserve">пространства, </w:t>
      </w:r>
      <w:r w:rsidRPr="00604103">
        <w:rPr>
          <w:rFonts w:ascii="Times New Roman" w:hAnsi="Times New Roman" w:cs="Times New Roman"/>
          <w:sz w:val="24"/>
          <w:szCs w:val="24"/>
        </w:rPr>
        <w:t>возможностями</w:t>
      </w:r>
      <w:r w:rsidRPr="00604103">
        <w:rPr>
          <w:rFonts w:ascii="Times New Roman" w:hAnsi="Times New Roman" w:cs="Times New Roman"/>
          <w:sz w:val="24"/>
          <w:szCs w:val="24"/>
        </w:rPr>
        <w:tab/>
        <w:t>широкого</w:t>
      </w:r>
      <w:r w:rsidRPr="00604103">
        <w:rPr>
          <w:rFonts w:ascii="Times New Roman" w:hAnsi="Times New Roman" w:cs="Times New Roman"/>
          <w:sz w:val="24"/>
          <w:szCs w:val="24"/>
        </w:rPr>
        <w:tab/>
        <w:t>поля ком</w:t>
      </w:r>
      <w:r w:rsidR="005E7E15">
        <w:rPr>
          <w:rFonts w:ascii="Times New Roman" w:hAnsi="Times New Roman" w:cs="Times New Roman"/>
          <w:sz w:val="24"/>
          <w:szCs w:val="24"/>
        </w:rPr>
        <w:t xml:space="preserve">муникаций, динамичным развитием </w:t>
      </w:r>
      <w:r w:rsidRPr="00604103">
        <w:rPr>
          <w:rFonts w:ascii="Times New Roman" w:hAnsi="Times New Roman" w:cs="Times New Roman"/>
          <w:sz w:val="24"/>
          <w:szCs w:val="24"/>
        </w:rPr>
        <w:t>техносферы, усиливающимися процес</w:t>
      </w:r>
      <w:r w:rsidR="005E7E15">
        <w:rPr>
          <w:rFonts w:ascii="Times New Roman" w:hAnsi="Times New Roman" w:cs="Times New Roman"/>
          <w:sz w:val="24"/>
          <w:szCs w:val="24"/>
        </w:rPr>
        <w:t>сами</w:t>
      </w:r>
      <w:r w:rsidR="005E7E15">
        <w:rPr>
          <w:rFonts w:ascii="Times New Roman" w:hAnsi="Times New Roman" w:cs="Times New Roman"/>
          <w:sz w:val="24"/>
          <w:szCs w:val="24"/>
        </w:rPr>
        <w:tab/>
        <w:t>маргинализации.</w:t>
      </w:r>
      <w:r w:rsidR="005E7E15">
        <w:rPr>
          <w:rFonts w:ascii="Times New Roman" w:hAnsi="Times New Roman" w:cs="Times New Roman"/>
          <w:sz w:val="24"/>
          <w:szCs w:val="24"/>
        </w:rPr>
        <w:tab/>
        <w:t xml:space="preserve">Появляется проблема </w:t>
      </w:r>
      <w:r w:rsidRPr="00604103">
        <w:rPr>
          <w:rFonts w:ascii="Times New Roman" w:hAnsi="Times New Roman" w:cs="Times New Roman"/>
          <w:sz w:val="24"/>
          <w:szCs w:val="24"/>
        </w:rPr>
        <w:t>сохранения устоявшегося уклада</w:t>
      </w:r>
      <w:r w:rsidRPr="00604103">
        <w:rPr>
          <w:rFonts w:ascii="Times New Roman" w:hAnsi="Times New Roman" w:cs="Times New Roman"/>
          <w:sz w:val="24"/>
          <w:szCs w:val="24"/>
        </w:rPr>
        <w:tab/>
        <w:t xml:space="preserve">жизнедеятельности и </w:t>
      </w:r>
      <w:r w:rsidR="005E7E15">
        <w:rPr>
          <w:rFonts w:ascii="Times New Roman" w:hAnsi="Times New Roman" w:cs="Times New Roman"/>
          <w:sz w:val="24"/>
          <w:szCs w:val="24"/>
        </w:rPr>
        <w:t>к</w:t>
      </w:r>
      <w:r w:rsidRPr="00604103">
        <w:rPr>
          <w:rFonts w:ascii="Times New Roman" w:hAnsi="Times New Roman" w:cs="Times New Roman"/>
          <w:sz w:val="24"/>
          <w:szCs w:val="24"/>
        </w:rPr>
        <w:t>ультурно-исторических традиций, созданных предшествующими поколениями, оставившими опыт содружества народов и след героических побед, мирных свершений.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Анализ тенденций трансформации российского общества и системы образования позволил выявить проблемы образования и воспитания в региональном образовательном пространстве: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•разрушение традиционного нравственного представления о браке и семье, иерархии семейных отношений, в некоторых случаях проявление падения престижа ответственного материнства и отцовства; нарушение связи между поколениями и преемственности созидательных педагогических, семейных и общественных традиций;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•многие подростки и молодёжь оказались не в силах соотнести «генетически заложенный тип поведения и кодекс ценностей» с философией успешности и эгоцентризма, навязываемых поп-культурой, что, в числе иных проблем, обусловило появление деструктивных поведенческих и социальных актов-поступков в молодёжной среде;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•разрушение</w:t>
      </w:r>
      <w:r w:rsidRPr="00604103">
        <w:rPr>
          <w:rFonts w:ascii="Times New Roman" w:hAnsi="Times New Roman" w:cs="Times New Roman"/>
          <w:sz w:val="24"/>
          <w:szCs w:val="24"/>
        </w:rPr>
        <w:tab/>
        <w:t>границ</w:t>
      </w:r>
      <w:r w:rsidR="005E7E15"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tab/>
        <w:t>национальных</w:t>
      </w:r>
      <w:r w:rsidRPr="00604103">
        <w:rPr>
          <w:rFonts w:ascii="Times New Roman" w:hAnsi="Times New Roman" w:cs="Times New Roman"/>
          <w:sz w:val="24"/>
          <w:szCs w:val="24"/>
        </w:rPr>
        <w:tab/>
        <w:t>и</w:t>
      </w:r>
      <w:r w:rsidRPr="00604103">
        <w:rPr>
          <w:rFonts w:ascii="Times New Roman" w:hAnsi="Times New Roman" w:cs="Times New Roman"/>
          <w:sz w:val="24"/>
          <w:szCs w:val="24"/>
        </w:rPr>
        <w:tab/>
        <w:t>регио</w:t>
      </w:r>
      <w:r w:rsidR="005E7E15">
        <w:rPr>
          <w:rFonts w:ascii="Times New Roman" w:hAnsi="Times New Roman" w:cs="Times New Roman"/>
          <w:sz w:val="24"/>
          <w:szCs w:val="24"/>
        </w:rPr>
        <w:t xml:space="preserve">нальных </w:t>
      </w:r>
      <w:r w:rsidRPr="00604103">
        <w:rPr>
          <w:rFonts w:ascii="Times New Roman" w:hAnsi="Times New Roman" w:cs="Times New Roman"/>
          <w:sz w:val="24"/>
          <w:szCs w:val="24"/>
        </w:rPr>
        <w:t>культур, обезличивание</w:t>
      </w:r>
      <w:r w:rsidRPr="00604103">
        <w:rPr>
          <w:rFonts w:ascii="Times New Roman" w:hAnsi="Times New Roman" w:cs="Times New Roman"/>
          <w:sz w:val="24"/>
          <w:szCs w:val="24"/>
        </w:rPr>
        <w:tab/>
        <w:t xml:space="preserve">традиций, </w:t>
      </w:r>
      <w:r w:rsidR="005E7E15">
        <w:rPr>
          <w:rFonts w:ascii="Times New Roman" w:hAnsi="Times New Roman" w:cs="Times New Roman"/>
          <w:sz w:val="24"/>
          <w:szCs w:val="24"/>
        </w:rPr>
        <w:t>разрушение</w:t>
      </w:r>
      <w:r w:rsidRPr="00604103">
        <w:rPr>
          <w:rFonts w:ascii="Times New Roman" w:hAnsi="Times New Roman" w:cs="Times New Roman"/>
          <w:sz w:val="24"/>
          <w:szCs w:val="24"/>
        </w:rPr>
        <w:t xml:space="preserve"> культурного</w:t>
      </w:r>
      <w:r w:rsidRPr="00604103">
        <w:rPr>
          <w:rFonts w:ascii="Times New Roman" w:hAnsi="Times New Roman" w:cs="Times New Roman"/>
          <w:sz w:val="24"/>
          <w:szCs w:val="24"/>
        </w:rPr>
        <w:tab/>
        <w:t>пространства</w:t>
      </w:r>
      <w:r w:rsidRPr="00604103">
        <w:rPr>
          <w:rFonts w:ascii="Times New Roman" w:hAnsi="Times New Roman" w:cs="Times New Roman"/>
          <w:sz w:val="24"/>
          <w:szCs w:val="24"/>
        </w:rPr>
        <w:tab/>
        <w:t>и ослабление       процессов       социокультурной       и</w:t>
      </w:r>
      <w:r w:rsidRPr="00604103">
        <w:rPr>
          <w:rFonts w:ascii="Times New Roman" w:hAnsi="Times New Roman" w:cs="Times New Roman"/>
          <w:sz w:val="24"/>
          <w:szCs w:val="24"/>
        </w:rPr>
        <w:tab/>
        <w:t>этноконфессиональной преемственности приводят к возникновению конфликтов межэтнического характера. При этом объектами, а затем субъектами и, в конце концов, жертвами, становятся дети и молодёжь. Это обусловило необходимость пересмотра методологических основ развития современного регионального образования и выработки стратегии развития личности.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•остающиеся проблемными общеобразовательные и общекультурные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t>компетенции детей, особенно в сфере знания достоинств, достижений и вклада</w:t>
      </w:r>
      <w:r w:rsidRPr="00604103">
        <w:rPr>
          <w:rFonts w:ascii="Times New Roman" w:hAnsi="Times New Roman" w:cs="Times New Roman"/>
          <w:sz w:val="24"/>
          <w:szCs w:val="24"/>
        </w:rPr>
        <w:tab/>
        <w:t>региональной, в том числе, казачьей, истории, науки, культуры, промышленной и аграрной сфер Донского региона в исторический генезис государственной истории;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•становящееся</w:t>
      </w:r>
      <w:r w:rsidRPr="00604103">
        <w:rPr>
          <w:rFonts w:ascii="Times New Roman" w:hAnsi="Times New Roman" w:cs="Times New Roman"/>
          <w:sz w:val="24"/>
          <w:szCs w:val="24"/>
        </w:rPr>
        <w:tab/>
        <w:t>стабильным</w:t>
      </w:r>
      <w:r w:rsidRPr="00604103">
        <w:rPr>
          <w:rFonts w:ascii="Times New Roman" w:hAnsi="Times New Roman" w:cs="Times New Roman"/>
          <w:sz w:val="24"/>
          <w:szCs w:val="24"/>
        </w:rPr>
        <w:tab/>
        <w:t>са</w:t>
      </w:r>
      <w:r w:rsidR="005E7E15">
        <w:rPr>
          <w:rFonts w:ascii="Times New Roman" w:hAnsi="Times New Roman" w:cs="Times New Roman"/>
          <w:sz w:val="24"/>
          <w:szCs w:val="24"/>
        </w:rPr>
        <w:t>моустранение</w:t>
      </w:r>
      <w:r w:rsidR="005E7E15">
        <w:rPr>
          <w:rFonts w:ascii="Times New Roman" w:hAnsi="Times New Roman" w:cs="Times New Roman"/>
          <w:sz w:val="24"/>
          <w:szCs w:val="24"/>
        </w:rPr>
        <w:tab/>
        <w:t>семьи</w:t>
      </w:r>
      <w:r w:rsidR="005E7E15">
        <w:rPr>
          <w:rFonts w:ascii="Times New Roman" w:hAnsi="Times New Roman" w:cs="Times New Roman"/>
          <w:sz w:val="24"/>
          <w:szCs w:val="24"/>
        </w:rPr>
        <w:tab/>
        <w:t>от</w:t>
      </w:r>
      <w:r w:rsidR="005E7E15">
        <w:rPr>
          <w:rFonts w:ascii="Times New Roman" w:hAnsi="Times New Roman" w:cs="Times New Roman"/>
          <w:sz w:val="24"/>
          <w:szCs w:val="24"/>
        </w:rPr>
        <w:tab/>
        <w:t xml:space="preserve">активной, </w:t>
      </w:r>
      <w:r w:rsidRPr="00604103">
        <w:rPr>
          <w:rFonts w:ascii="Times New Roman" w:hAnsi="Times New Roman" w:cs="Times New Roman"/>
          <w:sz w:val="24"/>
          <w:szCs w:val="24"/>
        </w:rPr>
        <w:t xml:space="preserve">педагогически целесообразной деятельности по формированию нравственной сферы ребёнка, его </w:t>
      </w:r>
      <w:r w:rsidRPr="00604103">
        <w:rPr>
          <w:rFonts w:ascii="Times New Roman" w:hAnsi="Times New Roman" w:cs="Times New Roman"/>
          <w:sz w:val="24"/>
          <w:szCs w:val="24"/>
        </w:rPr>
        <w:lastRenderedPageBreak/>
        <w:t>мировоззренческой в том числе, семейно-</w:t>
      </w:r>
      <w:r w:rsidR="005E7E15">
        <w:rPr>
          <w:rFonts w:ascii="Times New Roman" w:hAnsi="Times New Roman" w:cs="Times New Roman"/>
          <w:sz w:val="24"/>
          <w:szCs w:val="24"/>
        </w:rPr>
        <w:t>родовой, гражданской</w:t>
      </w:r>
      <w:r w:rsidR="005E7E15">
        <w:rPr>
          <w:rFonts w:ascii="Times New Roman" w:hAnsi="Times New Roman" w:cs="Times New Roman"/>
          <w:sz w:val="24"/>
          <w:szCs w:val="24"/>
        </w:rPr>
        <w:tab/>
        <w:t xml:space="preserve">и </w:t>
      </w:r>
      <w:r w:rsidRPr="00604103">
        <w:rPr>
          <w:rFonts w:ascii="Times New Roman" w:hAnsi="Times New Roman" w:cs="Times New Roman"/>
          <w:sz w:val="24"/>
          <w:szCs w:val="24"/>
        </w:rPr>
        <w:t>профессионально–перс</w:t>
      </w:r>
      <w:r w:rsidR="005E7E15">
        <w:rPr>
          <w:rFonts w:ascii="Times New Roman" w:hAnsi="Times New Roman" w:cs="Times New Roman"/>
          <w:sz w:val="24"/>
          <w:szCs w:val="24"/>
        </w:rPr>
        <w:t>пективной</w:t>
      </w:r>
      <w:r w:rsidRPr="00604103">
        <w:rPr>
          <w:rFonts w:ascii="Times New Roman" w:hAnsi="Times New Roman" w:cs="Times New Roman"/>
          <w:sz w:val="24"/>
          <w:szCs w:val="24"/>
        </w:rPr>
        <w:t xml:space="preserve"> идентичности самопроектирования.</w:t>
      </w:r>
    </w:p>
    <w:p w:rsidR="00604103" w:rsidRPr="00604103" w:rsidRDefault="00604103" w:rsidP="005E7E1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• «психология двойной морали» («для себя» и «для других») является стойким препятствием к возрастанию в членах реги</w:t>
      </w:r>
      <w:r w:rsidR="00CD0257">
        <w:rPr>
          <w:rFonts w:ascii="Times New Roman" w:hAnsi="Times New Roman" w:cs="Times New Roman"/>
          <w:sz w:val="24"/>
          <w:szCs w:val="24"/>
        </w:rPr>
        <w:t xml:space="preserve">онального сообщества внутренней свободы, </w:t>
      </w:r>
      <w:r w:rsidRPr="00604103">
        <w:rPr>
          <w:rFonts w:ascii="Times New Roman" w:hAnsi="Times New Roman" w:cs="Times New Roman"/>
          <w:sz w:val="24"/>
          <w:szCs w:val="24"/>
        </w:rPr>
        <w:t>национального</w:t>
      </w:r>
      <w:r w:rsidRPr="00604103">
        <w:rPr>
          <w:rFonts w:ascii="Times New Roman" w:hAnsi="Times New Roman" w:cs="Times New Roman"/>
          <w:sz w:val="24"/>
          <w:szCs w:val="24"/>
        </w:rPr>
        <w:tab/>
        <w:t>достоинства,</w:t>
      </w:r>
      <w:r w:rsidRPr="00604103">
        <w:rPr>
          <w:rFonts w:ascii="Times New Roman" w:hAnsi="Times New Roman" w:cs="Times New Roman"/>
          <w:sz w:val="24"/>
          <w:szCs w:val="24"/>
        </w:rPr>
        <w:tab/>
        <w:t>самостоятельности, ответственности</w:t>
      </w:r>
      <w:r w:rsidRPr="00604103">
        <w:rPr>
          <w:rFonts w:ascii="Times New Roman" w:hAnsi="Times New Roman" w:cs="Times New Roman"/>
          <w:sz w:val="24"/>
          <w:szCs w:val="24"/>
        </w:rPr>
        <w:tab/>
        <w:t>и         приводит к эмоциональной и интеллектуальной рассогласованности и нестабильности внутри общества.</w:t>
      </w:r>
    </w:p>
    <w:p w:rsidR="00604103" w:rsidRPr="00604103" w:rsidRDefault="00604103" w:rsidP="00CD025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•долгое время в обществе не уделялось должного внимания таким основополагающим понятиям, обеспечивающим стабильность и развитие обществ</w:t>
      </w:r>
      <w:r w:rsidR="00CD0257">
        <w:rPr>
          <w:rFonts w:ascii="Times New Roman" w:hAnsi="Times New Roman" w:cs="Times New Roman"/>
          <w:sz w:val="24"/>
          <w:szCs w:val="24"/>
        </w:rPr>
        <w:t xml:space="preserve">а региона, </w:t>
      </w:r>
      <w:r w:rsidRPr="00604103">
        <w:rPr>
          <w:rFonts w:ascii="Times New Roman" w:hAnsi="Times New Roman" w:cs="Times New Roman"/>
          <w:sz w:val="24"/>
          <w:szCs w:val="24"/>
        </w:rPr>
        <w:t>как</w:t>
      </w:r>
      <w:r w:rsidRPr="00604103">
        <w:rPr>
          <w:rFonts w:ascii="Times New Roman" w:hAnsi="Times New Roman" w:cs="Times New Roman"/>
          <w:sz w:val="24"/>
          <w:szCs w:val="24"/>
        </w:rPr>
        <w:tab/>
        <w:t>гражданская</w:t>
      </w:r>
      <w:r w:rsidRPr="00604103">
        <w:rPr>
          <w:rFonts w:ascii="Times New Roman" w:hAnsi="Times New Roman" w:cs="Times New Roman"/>
          <w:sz w:val="24"/>
          <w:szCs w:val="24"/>
        </w:rPr>
        <w:tab/>
        <w:t>ответственность,</w:t>
      </w:r>
      <w:r w:rsidRPr="00604103">
        <w:rPr>
          <w:rFonts w:ascii="Times New Roman" w:hAnsi="Times New Roman" w:cs="Times New Roman"/>
          <w:sz w:val="24"/>
          <w:szCs w:val="24"/>
        </w:rPr>
        <w:tab/>
        <w:t xml:space="preserve">воспитанность, человеколюбие, личное достоинство, долг, социальная солидарность, </w:t>
      </w:r>
      <w:r w:rsidR="00CD0257">
        <w:rPr>
          <w:rFonts w:ascii="Times New Roman" w:hAnsi="Times New Roman" w:cs="Times New Roman"/>
          <w:sz w:val="24"/>
          <w:szCs w:val="24"/>
        </w:rPr>
        <w:t>благочестивость, отчизнолюбие (</w:t>
      </w:r>
      <w:r w:rsidRPr="00604103">
        <w:rPr>
          <w:rFonts w:ascii="Times New Roman" w:hAnsi="Times New Roman" w:cs="Times New Roman"/>
          <w:sz w:val="24"/>
          <w:szCs w:val="24"/>
        </w:rPr>
        <w:t>патриотизм);</w:t>
      </w:r>
    </w:p>
    <w:p w:rsidR="00604103" w:rsidRPr="00604103" w:rsidRDefault="00604103" w:rsidP="00EA3ED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Обозначенные проблемы и явления с очевидностью ставят перед региональным образованием необходимость конструктивной</w:t>
      </w:r>
      <w:r w:rsidR="00CD0257">
        <w:rPr>
          <w:rFonts w:ascii="Times New Roman" w:hAnsi="Times New Roman" w:cs="Times New Roman"/>
          <w:sz w:val="24"/>
          <w:szCs w:val="24"/>
        </w:rPr>
        <w:t xml:space="preserve"> организации взаимодействия</w:t>
      </w:r>
      <w:r w:rsidR="00CD0257">
        <w:rPr>
          <w:rFonts w:ascii="Times New Roman" w:hAnsi="Times New Roman" w:cs="Times New Roman"/>
          <w:sz w:val="24"/>
          <w:szCs w:val="24"/>
        </w:rPr>
        <w:tab/>
        <w:t xml:space="preserve">все </w:t>
      </w:r>
      <w:r w:rsidRPr="00604103">
        <w:rPr>
          <w:rFonts w:ascii="Times New Roman" w:hAnsi="Times New Roman" w:cs="Times New Roman"/>
          <w:sz w:val="24"/>
          <w:szCs w:val="24"/>
        </w:rPr>
        <w:t>консолидирующих</w:t>
      </w:r>
      <w:r w:rsidRPr="00604103">
        <w:rPr>
          <w:rFonts w:ascii="Times New Roman" w:hAnsi="Times New Roman" w:cs="Times New Roman"/>
          <w:sz w:val="24"/>
          <w:szCs w:val="24"/>
        </w:rPr>
        <w:tab/>
        <w:t>потенциалов</w:t>
      </w:r>
      <w:r w:rsidRPr="00604103">
        <w:rPr>
          <w:rFonts w:ascii="Times New Roman" w:hAnsi="Times New Roman" w:cs="Times New Roman"/>
          <w:sz w:val="24"/>
          <w:szCs w:val="24"/>
        </w:rPr>
        <w:tab/>
        <w:t xml:space="preserve">регионального поликультурного сообщества как условия сохранения его стабильности и устойчивости     </w:t>
      </w:r>
      <w:r w:rsidR="00CD0257">
        <w:rPr>
          <w:rFonts w:ascii="Times New Roman" w:hAnsi="Times New Roman" w:cs="Times New Roman"/>
          <w:sz w:val="24"/>
          <w:szCs w:val="24"/>
        </w:rPr>
        <w:t>перед     возникающими</w:t>
      </w:r>
      <w:r w:rsidR="00CD0257">
        <w:rPr>
          <w:rFonts w:ascii="Times New Roman" w:hAnsi="Times New Roman" w:cs="Times New Roman"/>
          <w:sz w:val="24"/>
          <w:szCs w:val="24"/>
        </w:rPr>
        <w:tab/>
        <w:t xml:space="preserve">вызовами </w:t>
      </w:r>
      <w:r w:rsidRPr="00604103">
        <w:rPr>
          <w:rFonts w:ascii="Times New Roman" w:hAnsi="Times New Roman" w:cs="Times New Roman"/>
          <w:sz w:val="24"/>
          <w:szCs w:val="24"/>
        </w:rPr>
        <w:t>современной</w:t>
      </w:r>
      <w:r w:rsidRPr="00604103">
        <w:rPr>
          <w:rFonts w:ascii="Times New Roman" w:hAnsi="Times New Roman" w:cs="Times New Roman"/>
          <w:sz w:val="24"/>
          <w:szCs w:val="24"/>
        </w:rPr>
        <w:tab/>
        <w:t>истории цивилизации сообразно миссии современного национального образования и воспитания.</w:t>
      </w:r>
    </w:p>
    <w:p w:rsidR="00604103" w:rsidRPr="00604103" w:rsidRDefault="00604103" w:rsidP="00CD025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Непрерывное казачье образование необходимо рассматривать как преемственность комплексного учебно-образовательного и воспитательного процесса, осуществляемого в дошкольных образовательных учреждениях, в казачьих школах, казачьих кадетских корпусах и вузах.</w:t>
      </w:r>
    </w:p>
    <w:p w:rsidR="00604103" w:rsidRPr="00604103" w:rsidRDefault="00604103" w:rsidP="00CD025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Основой непрерывного казачьего образования должен стать единый подход к системному обучению и воспитание подрастающего поколения, мотивации к самореализации через культурные традиции и обычаи предков, служение Отечеству.</w:t>
      </w:r>
    </w:p>
    <w:p w:rsidR="00604103" w:rsidRPr="00604103" w:rsidRDefault="00604103" w:rsidP="00CD025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Необходимо учитывать роль формирующегося непрерывного казачьего образования в выстраивании непротиворечивых этноконфессиональных отношений,</w:t>
      </w:r>
      <w:r w:rsidRPr="00604103">
        <w:rPr>
          <w:rFonts w:ascii="Times New Roman" w:hAnsi="Times New Roman" w:cs="Times New Roman"/>
          <w:sz w:val="24"/>
          <w:szCs w:val="24"/>
        </w:rPr>
        <w:tab/>
        <w:t>развитии</w:t>
      </w:r>
      <w:r w:rsidR="00CD0257"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t>добрососедства</w:t>
      </w:r>
      <w:r w:rsidRPr="00604103">
        <w:rPr>
          <w:rFonts w:ascii="Times New Roman" w:hAnsi="Times New Roman" w:cs="Times New Roman"/>
          <w:sz w:val="24"/>
          <w:szCs w:val="24"/>
        </w:rPr>
        <w:tab/>
        <w:t>и</w:t>
      </w:r>
      <w:r w:rsidRPr="00604103">
        <w:rPr>
          <w:rFonts w:ascii="Times New Roman" w:hAnsi="Times New Roman" w:cs="Times New Roman"/>
          <w:sz w:val="24"/>
          <w:szCs w:val="24"/>
        </w:rPr>
        <w:tab/>
        <w:t>взаимопонимания</w:t>
      </w:r>
      <w:r w:rsidRPr="00604103">
        <w:rPr>
          <w:rFonts w:ascii="Times New Roman" w:hAnsi="Times New Roman" w:cs="Times New Roman"/>
          <w:sz w:val="24"/>
          <w:szCs w:val="24"/>
        </w:rPr>
        <w:tab/>
        <w:t>между представителями различных народов и культур в молодёжной среде нашего региона.</w:t>
      </w:r>
    </w:p>
    <w:p w:rsidR="00604103" w:rsidRPr="00604103" w:rsidRDefault="00604103" w:rsidP="00604103">
      <w:pPr>
        <w:rPr>
          <w:rFonts w:ascii="Times New Roman" w:hAnsi="Times New Roman" w:cs="Times New Roman"/>
          <w:sz w:val="24"/>
          <w:szCs w:val="24"/>
        </w:rPr>
      </w:pPr>
    </w:p>
    <w:p w:rsidR="00604103" w:rsidRPr="00604103" w:rsidRDefault="00604103" w:rsidP="00604103">
      <w:pPr>
        <w:rPr>
          <w:rFonts w:ascii="Times New Roman" w:hAnsi="Times New Roman" w:cs="Times New Roman"/>
          <w:sz w:val="24"/>
          <w:szCs w:val="24"/>
        </w:rPr>
      </w:pPr>
    </w:p>
    <w:p w:rsidR="00604103" w:rsidRPr="00604103" w:rsidRDefault="00604103" w:rsidP="006041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103">
        <w:rPr>
          <w:rFonts w:ascii="Times New Roman" w:hAnsi="Times New Roman" w:cs="Times New Roman"/>
          <w:b/>
          <w:sz w:val="28"/>
          <w:szCs w:val="28"/>
        </w:rPr>
        <w:t>II.2. Целевые установки непрерывного казачьего образования</w:t>
      </w:r>
    </w:p>
    <w:p w:rsidR="00604103" w:rsidRPr="00604103" w:rsidRDefault="00604103" w:rsidP="00604103">
      <w:pPr>
        <w:rPr>
          <w:rFonts w:ascii="Times New Roman" w:hAnsi="Times New Roman" w:cs="Times New Roman"/>
          <w:sz w:val="24"/>
          <w:szCs w:val="24"/>
        </w:rPr>
      </w:pPr>
    </w:p>
    <w:p w:rsidR="00EA3ED6" w:rsidRPr="00EA3ED6" w:rsidRDefault="00604103" w:rsidP="000020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Указ Президента Российской Федерации «Об утверждении Основ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ED6" w:rsidRPr="00EA3ED6">
        <w:rPr>
          <w:rFonts w:ascii="Times New Roman" w:hAnsi="Times New Roman" w:cs="Times New Roman"/>
          <w:sz w:val="24"/>
          <w:szCs w:val="24"/>
        </w:rPr>
        <w:t>государственной политики по сохранению и укреплению традиционных российских духовно-нравственных ценностей» определяет базовую основу укреплени</w:t>
      </w:r>
      <w:r w:rsidR="0000207D">
        <w:rPr>
          <w:rFonts w:ascii="Times New Roman" w:hAnsi="Times New Roman" w:cs="Times New Roman"/>
          <w:sz w:val="24"/>
          <w:szCs w:val="24"/>
        </w:rPr>
        <w:t xml:space="preserve">я постулатов многонационального </w:t>
      </w:r>
      <w:r w:rsidR="00EA3ED6" w:rsidRPr="00EA3ED6">
        <w:rPr>
          <w:rFonts w:ascii="Times New Roman" w:hAnsi="Times New Roman" w:cs="Times New Roman"/>
          <w:sz w:val="24"/>
          <w:szCs w:val="24"/>
        </w:rPr>
        <w:t>государства: «Традиционные ценности – это нравственные ориентиры, формирующие мировоззрение граждан России, передаваемые от поколения к поколению, лежащие в основе общероссийской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гражданской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идентичности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и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единого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культурного пространства страны, укрепляющие гражданское единство, нашедшее свое уникальное, самобытное проявление в духовном, ист</w:t>
      </w:r>
      <w:r w:rsidR="0000207D">
        <w:rPr>
          <w:rFonts w:ascii="Times New Roman" w:hAnsi="Times New Roman" w:cs="Times New Roman"/>
          <w:sz w:val="24"/>
          <w:szCs w:val="24"/>
        </w:rPr>
        <w:t xml:space="preserve">орическом и культурном развитии </w:t>
      </w:r>
      <w:r w:rsidR="00EA3ED6" w:rsidRPr="00EA3ED6">
        <w:rPr>
          <w:rFonts w:ascii="Times New Roman" w:hAnsi="Times New Roman" w:cs="Times New Roman"/>
          <w:sz w:val="24"/>
          <w:szCs w:val="24"/>
        </w:rPr>
        <w:t>многонационального     народа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России».     Это     актуализирует исторические и культурные ценности Донского казачества в с</w:t>
      </w:r>
      <w:r w:rsidR="0000207D">
        <w:rPr>
          <w:rFonts w:ascii="Times New Roman" w:hAnsi="Times New Roman" w:cs="Times New Roman"/>
          <w:sz w:val="24"/>
          <w:szCs w:val="24"/>
        </w:rPr>
        <w:t xml:space="preserve">истеме целевых ориентиров сферы </w:t>
      </w:r>
      <w:r w:rsidR="00EA3ED6" w:rsidRPr="00EA3ED6">
        <w:rPr>
          <w:rFonts w:ascii="Times New Roman" w:hAnsi="Times New Roman" w:cs="Times New Roman"/>
          <w:sz w:val="24"/>
          <w:szCs w:val="24"/>
        </w:rPr>
        <w:t>образования:</w:t>
      </w:r>
    </w:p>
    <w:p w:rsidR="00EA3ED6" w:rsidRPr="00EA3ED6" w:rsidRDefault="00EA3ED6" w:rsidP="0000207D">
      <w:pPr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1.</w:t>
      </w:r>
      <w:r w:rsidRPr="00EA3ED6">
        <w:rPr>
          <w:rFonts w:ascii="Times New Roman" w:hAnsi="Times New Roman" w:cs="Times New Roman"/>
          <w:sz w:val="24"/>
          <w:szCs w:val="24"/>
        </w:rPr>
        <w:tab/>
        <w:t>Формирование готовности и способности к духовному развитию, нравственному совершенствованию, самооценке, пониманию смысла своей жизни, ответственному поведению в современном мире на основе традиционных идеалов и моральных норм казачьей культуры;</w:t>
      </w:r>
    </w:p>
    <w:p w:rsidR="00EA3ED6" w:rsidRPr="00EA3ED6" w:rsidRDefault="00EA3ED6" w:rsidP="0000207D">
      <w:pPr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2.</w:t>
      </w:r>
      <w:r w:rsidRPr="00EA3ED6">
        <w:rPr>
          <w:rFonts w:ascii="Times New Roman" w:hAnsi="Times New Roman" w:cs="Times New Roman"/>
          <w:sz w:val="24"/>
          <w:szCs w:val="24"/>
        </w:rPr>
        <w:tab/>
        <w:t>Воспитание патриотизма, любви к России, к своему краю, к русскому языку, истории и культуре малой родины и страны в целом;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3.</w:t>
      </w:r>
      <w:r w:rsidRPr="00EA3ED6">
        <w:rPr>
          <w:rFonts w:ascii="Times New Roman" w:hAnsi="Times New Roman" w:cs="Times New Roman"/>
          <w:sz w:val="24"/>
          <w:szCs w:val="24"/>
        </w:rPr>
        <w:tab/>
        <w:t>Становление личности обучающихся в духе казачества, казачьей доблести, ответственности, достоинства и чести, долга перед Отечеством и перед родом казачьим;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lastRenderedPageBreak/>
        <w:t>4.</w:t>
      </w:r>
      <w:r w:rsidRPr="00EA3ED6">
        <w:rPr>
          <w:rFonts w:ascii="Times New Roman" w:hAnsi="Times New Roman" w:cs="Times New Roman"/>
          <w:sz w:val="24"/>
          <w:szCs w:val="24"/>
        </w:rPr>
        <w:tab/>
        <w:t>Развитие осознанной социокультурной идентичности личности, готовой отождествлять себя с образом казака и психологически переживать ценности культуры казачества на личностном уровне.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</w:p>
    <w:p w:rsidR="0000207D" w:rsidRDefault="00EA3ED6" w:rsidP="00002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b/>
          <w:sz w:val="28"/>
          <w:szCs w:val="28"/>
        </w:rPr>
        <w:t xml:space="preserve">II.3. Принципы реализации </w:t>
      </w:r>
    </w:p>
    <w:p w:rsidR="00EA3ED6" w:rsidRPr="0000207D" w:rsidRDefault="00EA3ED6" w:rsidP="00002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b/>
          <w:sz w:val="28"/>
          <w:szCs w:val="28"/>
        </w:rPr>
        <w:t xml:space="preserve">Программы непрерывного казачьего образования 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</w:p>
    <w:p w:rsidR="00EA3ED6" w:rsidRPr="00EA3ED6" w:rsidRDefault="00EA3ED6" w:rsidP="000020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Основой проектирования и реализации непрерывного казачьего образования выступают системный, деятельностный, культурологический, аксиологический, антропологический подходы к обучению и воспитание подрастающего поколения на всех уровнях образования; принципы: единства деятельности донского казачества Ростовской области и стратегий России в обеспечении национальной безопасности; субъектности, мотивации к самореализации в родном регионе, возрождения культурных традиций и обычаев предков, гражданско-патриотической напра</w:t>
      </w:r>
      <w:r w:rsidR="0000207D">
        <w:rPr>
          <w:rFonts w:ascii="Times New Roman" w:hAnsi="Times New Roman" w:cs="Times New Roman"/>
          <w:sz w:val="24"/>
          <w:szCs w:val="24"/>
        </w:rPr>
        <w:t xml:space="preserve">вленности, преданности служению </w:t>
      </w:r>
      <w:r w:rsidRPr="00EA3ED6">
        <w:rPr>
          <w:rFonts w:ascii="Times New Roman" w:hAnsi="Times New Roman" w:cs="Times New Roman"/>
          <w:sz w:val="24"/>
          <w:szCs w:val="24"/>
        </w:rPr>
        <w:t>Отечеству,</w:t>
      </w:r>
      <w:r w:rsidRPr="00EA3ED6">
        <w:rPr>
          <w:rFonts w:ascii="Times New Roman" w:hAnsi="Times New Roman" w:cs="Times New Roman"/>
          <w:sz w:val="24"/>
          <w:szCs w:val="24"/>
        </w:rPr>
        <w:tab/>
        <w:t>добрососедства</w:t>
      </w:r>
      <w:r w:rsidRPr="00EA3ED6">
        <w:rPr>
          <w:rFonts w:ascii="Times New Roman" w:hAnsi="Times New Roman" w:cs="Times New Roman"/>
          <w:sz w:val="24"/>
          <w:szCs w:val="24"/>
        </w:rPr>
        <w:tab/>
        <w:t>и</w:t>
      </w:r>
      <w:r w:rsidRPr="00EA3ED6">
        <w:rPr>
          <w:rFonts w:ascii="Times New Roman" w:hAnsi="Times New Roman" w:cs="Times New Roman"/>
          <w:sz w:val="24"/>
          <w:szCs w:val="24"/>
        </w:rPr>
        <w:tab/>
        <w:t>взаимопонимания</w:t>
      </w:r>
      <w:r w:rsidRPr="00EA3ED6">
        <w:rPr>
          <w:rFonts w:ascii="Times New Roman" w:hAnsi="Times New Roman" w:cs="Times New Roman"/>
          <w:sz w:val="24"/>
          <w:szCs w:val="24"/>
        </w:rPr>
        <w:tab/>
        <w:t>между представителями различных народов и культур в молодёжной среде региона.</w:t>
      </w:r>
    </w:p>
    <w:p w:rsidR="00EA3ED6" w:rsidRPr="00EA3ED6" w:rsidRDefault="00EA3ED6" w:rsidP="000020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Система</w:t>
      </w:r>
      <w:r w:rsidRPr="00EA3ED6">
        <w:rPr>
          <w:rFonts w:ascii="Times New Roman" w:hAnsi="Times New Roman" w:cs="Times New Roman"/>
          <w:sz w:val="24"/>
          <w:szCs w:val="24"/>
        </w:rPr>
        <w:tab/>
        <w:t>непрерывного</w:t>
      </w:r>
      <w:r w:rsidRPr="00EA3ED6">
        <w:rPr>
          <w:rFonts w:ascii="Times New Roman" w:hAnsi="Times New Roman" w:cs="Times New Roman"/>
          <w:sz w:val="24"/>
          <w:szCs w:val="24"/>
        </w:rPr>
        <w:tab/>
        <w:t>ка</w:t>
      </w:r>
      <w:r w:rsidR="0000207D">
        <w:rPr>
          <w:rFonts w:ascii="Times New Roman" w:hAnsi="Times New Roman" w:cs="Times New Roman"/>
          <w:sz w:val="24"/>
          <w:szCs w:val="24"/>
        </w:rPr>
        <w:t>зачьего</w:t>
      </w:r>
      <w:r w:rsidR="0000207D">
        <w:rPr>
          <w:rFonts w:ascii="Times New Roman" w:hAnsi="Times New Roman" w:cs="Times New Roman"/>
          <w:sz w:val="24"/>
          <w:szCs w:val="24"/>
        </w:rPr>
        <w:tab/>
        <w:t>образования</w:t>
      </w:r>
      <w:r w:rsidR="0000207D">
        <w:rPr>
          <w:rFonts w:ascii="Times New Roman" w:hAnsi="Times New Roman" w:cs="Times New Roman"/>
          <w:sz w:val="24"/>
          <w:szCs w:val="24"/>
        </w:rPr>
        <w:tab/>
        <w:t>(НКО)</w:t>
      </w:r>
      <w:r w:rsidR="0000207D">
        <w:rPr>
          <w:rFonts w:ascii="Times New Roman" w:hAnsi="Times New Roman" w:cs="Times New Roman"/>
          <w:sz w:val="24"/>
          <w:szCs w:val="24"/>
        </w:rPr>
        <w:tab/>
        <w:t xml:space="preserve">имеет </w:t>
      </w:r>
      <w:r w:rsidRPr="00EA3ED6">
        <w:rPr>
          <w:rFonts w:ascii="Times New Roman" w:hAnsi="Times New Roman" w:cs="Times New Roman"/>
          <w:sz w:val="24"/>
          <w:szCs w:val="24"/>
        </w:rPr>
        <w:t>особенности в определении координат проектирования и реализации регионального казачьего компонента:</w:t>
      </w:r>
    </w:p>
    <w:p w:rsidR="00EA3ED6" w:rsidRPr="00EA3ED6" w:rsidRDefault="0000207D" w:rsidP="00002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признание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приоритета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воспитательны</w:t>
      </w:r>
      <w:r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ab/>
        <w:t>задач</w:t>
      </w:r>
      <w:r>
        <w:rPr>
          <w:rFonts w:ascii="Times New Roman" w:hAnsi="Times New Roman" w:cs="Times New Roman"/>
          <w:sz w:val="24"/>
          <w:szCs w:val="24"/>
        </w:rPr>
        <w:tab/>
        <w:t>в</w:t>
      </w:r>
      <w:r>
        <w:rPr>
          <w:rFonts w:ascii="Times New Roman" w:hAnsi="Times New Roman" w:cs="Times New Roman"/>
          <w:sz w:val="24"/>
          <w:szCs w:val="24"/>
        </w:rPr>
        <w:tab/>
        <w:t xml:space="preserve">казачьем образовании; </w:t>
      </w:r>
      <w:r w:rsidR="00EA3ED6" w:rsidRPr="00EA3ED6">
        <w:rPr>
          <w:rFonts w:ascii="Times New Roman" w:hAnsi="Times New Roman" w:cs="Times New Roman"/>
          <w:sz w:val="24"/>
          <w:szCs w:val="24"/>
        </w:rPr>
        <w:t>нацеленность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казачьего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образования     на     формирование духовности и нравственности обучающихся;</w:t>
      </w:r>
    </w:p>
    <w:p w:rsidR="00EA3ED6" w:rsidRPr="00EA3ED6" w:rsidRDefault="0000207D" w:rsidP="00002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этапность реализации образов</w:t>
      </w:r>
      <w:r>
        <w:rPr>
          <w:rFonts w:ascii="Times New Roman" w:hAnsi="Times New Roman" w:cs="Times New Roman"/>
          <w:sz w:val="24"/>
          <w:szCs w:val="24"/>
        </w:rPr>
        <w:t xml:space="preserve">ательных и воспитательных задач </w:t>
      </w:r>
      <w:r w:rsidR="00EA3ED6" w:rsidRPr="00EA3ED6">
        <w:rPr>
          <w:rFonts w:ascii="Times New Roman" w:hAnsi="Times New Roman" w:cs="Times New Roman"/>
          <w:sz w:val="24"/>
          <w:szCs w:val="24"/>
        </w:rPr>
        <w:t>от уровня дошкольного образования до профессионального образования;</w:t>
      </w:r>
    </w:p>
    <w:p w:rsidR="00EA3ED6" w:rsidRPr="00EA3ED6" w:rsidRDefault="0000207D" w:rsidP="00002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сохранение единства и преемственности в целях, задачах, подходах, принципах, содержательных и событийных контентов на всех уровнях казачьего образования;</w:t>
      </w:r>
    </w:p>
    <w:p w:rsidR="00EA3ED6" w:rsidRPr="00EA3ED6" w:rsidRDefault="0000207D" w:rsidP="00002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актуализация в содержании казачьего образования ценностей истории и культуры казачьего сословия родного края;</w:t>
      </w:r>
    </w:p>
    <w:p w:rsidR="00EA3ED6" w:rsidRPr="00EA3ED6" w:rsidRDefault="0000207D" w:rsidP="00002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привлечение обучающихся и казаков к активной деятельности в современной жизни казачьих сообществ в Ростовской области.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</w:p>
    <w:p w:rsidR="0000207D" w:rsidRDefault="00EA3ED6" w:rsidP="00002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b/>
          <w:sz w:val="28"/>
          <w:szCs w:val="28"/>
        </w:rPr>
        <w:t xml:space="preserve">II.4. Ожидаемые результаты реализации </w:t>
      </w:r>
    </w:p>
    <w:p w:rsidR="00EA3ED6" w:rsidRPr="0000207D" w:rsidRDefault="00EA3ED6" w:rsidP="000020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07D">
        <w:rPr>
          <w:rFonts w:ascii="Times New Roman" w:hAnsi="Times New Roman" w:cs="Times New Roman"/>
          <w:b/>
          <w:sz w:val="28"/>
          <w:szCs w:val="28"/>
        </w:rPr>
        <w:t>Программы неп</w:t>
      </w:r>
      <w:r w:rsidR="0000207D">
        <w:rPr>
          <w:rFonts w:ascii="Times New Roman" w:hAnsi="Times New Roman" w:cs="Times New Roman"/>
          <w:b/>
          <w:sz w:val="28"/>
          <w:szCs w:val="28"/>
        </w:rPr>
        <w:t>рерывного казачьего образования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</w:p>
    <w:p w:rsidR="00EA3ED6" w:rsidRPr="00EA3ED6" w:rsidRDefault="00EA3ED6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1.</w:t>
      </w:r>
      <w:r w:rsidRPr="00EA3ED6">
        <w:rPr>
          <w:rFonts w:ascii="Times New Roman" w:hAnsi="Times New Roman" w:cs="Times New Roman"/>
          <w:sz w:val="24"/>
          <w:szCs w:val="24"/>
        </w:rPr>
        <w:tab/>
        <w:t>Подготовлены и реализуются вариативные программы (тематические модули), информационно-методические материалы по истории</w:t>
      </w:r>
      <w:r w:rsidR="0000207D">
        <w:rPr>
          <w:rFonts w:ascii="Times New Roman" w:hAnsi="Times New Roman" w:cs="Times New Roman"/>
          <w:sz w:val="24"/>
          <w:szCs w:val="24"/>
        </w:rPr>
        <w:t xml:space="preserve"> и культуре донского казачества.</w:t>
      </w:r>
    </w:p>
    <w:p w:rsidR="0038117B" w:rsidRDefault="009B4FCC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Разработаны</w:t>
      </w:r>
      <w:r>
        <w:rPr>
          <w:rFonts w:ascii="Times New Roman" w:hAnsi="Times New Roman" w:cs="Times New Roman"/>
          <w:sz w:val="24"/>
          <w:szCs w:val="24"/>
        </w:rPr>
        <w:tab/>
        <w:t xml:space="preserve">содержательные </w:t>
      </w:r>
      <w:r w:rsidR="00EA3ED6" w:rsidRPr="00EA3ED6">
        <w:rPr>
          <w:rFonts w:ascii="Times New Roman" w:hAnsi="Times New Roman" w:cs="Times New Roman"/>
          <w:sz w:val="24"/>
          <w:szCs w:val="24"/>
        </w:rPr>
        <w:t>тематиче</w:t>
      </w:r>
      <w:r>
        <w:rPr>
          <w:rFonts w:ascii="Times New Roman" w:hAnsi="Times New Roman" w:cs="Times New Roman"/>
          <w:sz w:val="24"/>
          <w:szCs w:val="24"/>
        </w:rPr>
        <w:t xml:space="preserve">ские </w:t>
      </w:r>
      <w:r w:rsidR="005F6D7D">
        <w:rPr>
          <w:rFonts w:ascii="Times New Roman" w:hAnsi="Times New Roman" w:cs="Times New Roman"/>
          <w:sz w:val="24"/>
          <w:szCs w:val="24"/>
        </w:rPr>
        <w:t xml:space="preserve">модули с историческим, </w:t>
      </w:r>
      <w:r w:rsidR="00EA3ED6" w:rsidRPr="00EA3ED6">
        <w:rPr>
          <w:rFonts w:ascii="Times New Roman" w:hAnsi="Times New Roman" w:cs="Times New Roman"/>
          <w:sz w:val="24"/>
          <w:szCs w:val="24"/>
        </w:rPr>
        <w:t>к</w:t>
      </w:r>
      <w:r w:rsidR="0038117B">
        <w:rPr>
          <w:rFonts w:ascii="Times New Roman" w:hAnsi="Times New Roman" w:cs="Times New Roman"/>
          <w:sz w:val="24"/>
          <w:szCs w:val="24"/>
        </w:rPr>
        <w:t>ультурным, ценностным контентом.</w:t>
      </w:r>
    </w:p>
    <w:p w:rsidR="00EA3ED6" w:rsidRPr="00EA3ED6" w:rsidRDefault="00EA3ED6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3.</w:t>
      </w:r>
      <w:r w:rsidRPr="00EA3ED6">
        <w:rPr>
          <w:rFonts w:ascii="Times New Roman" w:hAnsi="Times New Roman" w:cs="Times New Roman"/>
          <w:sz w:val="24"/>
          <w:szCs w:val="24"/>
        </w:rPr>
        <w:tab/>
        <w:t>Сформирован перечень учебно-методической литературы и электронных ресурсов реализации рег</w:t>
      </w:r>
      <w:r w:rsidR="0038117B">
        <w:rPr>
          <w:rFonts w:ascii="Times New Roman" w:hAnsi="Times New Roman" w:cs="Times New Roman"/>
          <w:sz w:val="24"/>
          <w:szCs w:val="24"/>
        </w:rPr>
        <w:t>ионального казачьего компонента.</w:t>
      </w:r>
    </w:p>
    <w:p w:rsidR="00EA3ED6" w:rsidRPr="00EA3ED6" w:rsidRDefault="009B4FCC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Введены </w:t>
      </w:r>
      <w:r w:rsidR="0038117B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ED6" w:rsidRPr="00EA3ED6">
        <w:rPr>
          <w:rFonts w:ascii="Times New Roman" w:hAnsi="Times New Roman" w:cs="Times New Roman"/>
          <w:sz w:val="24"/>
          <w:szCs w:val="24"/>
        </w:rPr>
        <w:t>систему</w:t>
      </w:r>
      <w:r w:rsidR="0038117B">
        <w:rPr>
          <w:rFonts w:ascii="Times New Roman" w:hAnsi="Times New Roman" w:cs="Times New Roman"/>
          <w:sz w:val="24"/>
          <w:szCs w:val="24"/>
        </w:rPr>
        <w:t xml:space="preserve"> воспитания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виды деятельности </w:t>
      </w:r>
      <w:r w:rsidR="0038117B">
        <w:rPr>
          <w:rFonts w:ascii="Times New Roman" w:hAnsi="Times New Roman" w:cs="Times New Roman"/>
          <w:sz w:val="24"/>
          <w:szCs w:val="24"/>
        </w:rPr>
        <w:t>воспитанников</w:t>
      </w:r>
      <w:r w:rsidR="00EA3ED6" w:rsidRPr="00EA3ED6">
        <w:rPr>
          <w:rFonts w:ascii="Times New Roman" w:hAnsi="Times New Roman" w:cs="Times New Roman"/>
          <w:sz w:val="24"/>
          <w:szCs w:val="24"/>
        </w:rPr>
        <w:t>, события, культурные и с</w:t>
      </w:r>
      <w:r>
        <w:rPr>
          <w:rFonts w:ascii="Times New Roman" w:hAnsi="Times New Roman" w:cs="Times New Roman"/>
          <w:sz w:val="24"/>
          <w:szCs w:val="24"/>
        </w:rPr>
        <w:t xml:space="preserve">портивно-оздоровительные практики, соответствующие </w:t>
      </w:r>
      <w:r w:rsidR="00EA3ED6" w:rsidRPr="00EA3ED6">
        <w:rPr>
          <w:rFonts w:ascii="Times New Roman" w:hAnsi="Times New Roman" w:cs="Times New Roman"/>
          <w:sz w:val="24"/>
          <w:szCs w:val="24"/>
        </w:rPr>
        <w:t>казачьим традициям, казачьему укладу жизнедеятельности, казачьему движению с историко-культурным контентом.</w:t>
      </w:r>
    </w:p>
    <w:p w:rsidR="00EA3ED6" w:rsidRPr="00EA3ED6" w:rsidRDefault="0038117B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Организовано взаимодействие с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казачьи</w:t>
      </w:r>
      <w:r>
        <w:rPr>
          <w:rFonts w:ascii="Times New Roman" w:hAnsi="Times New Roman" w:cs="Times New Roman"/>
          <w:sz w:val="24"/>
          <w:szCs w:val="24"/>
        </w:rPr>
        <w:t>ми детско-взрослыми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объединения</w:t>
      </w:r>
      <w:r>
        <w:rPr>
          <w:rFonts w:ascii="Times New Roman" w:hAnsi="Times New Roman" w:cs="Times New Roman"/>
          <w:sz w:val="24"/>
          <w:szCs w:val="24"/>
        </w:rPr>
        <w:t xml:space="preserve">ми КДМО «Донцы» и др., </w:t>
      </w:r>
      <w:r w:rsidR="00EA3ED6" w:rsidRPr="00EA3ED6">
        <w:rPr>
          <w:rFonts w:ascii="Times New Roman" w:hAnsi="Times New Roman" w:cs="Times New Roman"/>
          <w:sz w:val="24"/>
          <w:szCs w:val="24"/>
        </w:rPr>
        <w:t>на муниципальном и региональном уровнях в условиях взаимодействия с казачьими сообществами.</w:t>
      </w:r>
      <w:r w:rsidR="005F6D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3ED6" w:rsidRPr="00EA3ED6" w:rsidRDefault="0038117B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Разработана Программа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развития с приоритетами целевых установок и направлений в контексте Программы развития непрерывного казачьего образования.</w:t>
      </w:r>
    </w:p>
    <w:p w:rsidR="00EA3ED6" w:rsidRPr="00EA3ED6" w:rsidRDefault="00EA3ED6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>7.</w:t>
      </w:r>
      <w:r w:rsidRPr="00EA3ED6">
        <w:rPr>
          <w:rFonts w:ascii="Times New Roman" w:hAnsi="Times New Roman" w:cs="Times New Roman"/>
          <w:sz w:val="24"/>
          <w:szCs w:val="24"/>
        </w:rPr>
        <w:tab/>
        <w:t>Определены</w:t>
      </w:r>
      <w:r w:rsidRPr="00EA3ED6">
        <w:rPr>
          <w:rFonts w:ascii="Times New Roman" w:hAnsi="Times New Roman" w:cs="Times New Roman"/>
          <w:sz w:val="24"/>
          <w:szCs w:val="24"/>
        </w:rPr>
        <w:tab/>
        <w:t>педагогические</w:t>
      </w:r>
      <w:r w:rsidRPr="00EA3ED6">
        <w:rPr>
          <w:rFonts w:ascii="Times New Roman" w:hAnsi="Times New Roman" w:cs="Times New Roman"/>
          <w:sz w:val="24"/>
          <w:szCs w:val="24"/>
        </w:rPr>
        <w:tab/>
        <w:t>методики</w:t>
      </w:r>
      <w:r w:rsidRPr="00EA3ED6">
        <w:rPr>
          <w:rFonts w:ascii="Times New Roman" w:hAnsi="Times New Roman" w:cs="Times New Roman"/>
          <w:sz w:val="24"/>
          <w:szCs w:val="24"/>
        </w:rPr>
        <w:tab/>
        <w:t>измерения</w:t>
      </w:r>
      <w:r w:rsidRPr="00EA3ED6">
        <w:rPr>
          <w:rFonts w:ascii="Times New Roman" w:hAnsi="Times New Roman" w:cs="Times New Roman"/>
          <w:sz w:val="24"/>
          <w:szCs w:val="24"/>
        </w:rPr>
        <w:tab/>
        <w:t xml:space="preserve">уровня личностного развития </w:t>
      </w:r>
      <w:r w:rsidR="0038117B">
        <w:rPr>
          <w:rFonts w:ascii="Times New Roman" w:hAnsi="Times New Roman" w:cs="Times New Roman"/>
          <w:sz w:val="24"/>
          <w:szCs w:val="24"/>
        </w:rPr>
        <w:t>воспитанников.</w:t>
      </w:r>
      <w:r w:rsidR="009B4F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3ED6" w:rsidRPr="00EA3ED6" w:rsidRDefault="00EA3ED6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lastRenderedPageBreak/>
        <w:t>8.</w:t>
      </w:r>
      <w:r w:rsidRPr="00EA3ED6">
        <w:rPr>
          <w:rFonts w:ascii="Times New Roman" w:hAnsi="Times New Roman" w:cs="Times New Roman"/>
          <w:sz w:val="24"/>
          <w:szCs w:val="24"/>
        </w:rPr>
        <w:tab/>
        <w:t>Разработан</w:t>
      </w:r>
      <w:r w:rsidRPr="00EA3ED6">
        <w:rPr>
          <w:rFonts w:ascii="Times New Roman" w:hAnsi="Times New Roman" w:cs="Times New Roman"/>
          <w:sz w:val="24"/>
          <w:szCs w:val="24"/>
        </w:rPr>
        <w:tab/>
        <w:t>мониторинг</w:t>
      </w:r>
      <w:r w:rsidRPr="00EA3ED6">
        <w:rPr>
          <w:rFonts w:ascii="Times New Roman" w:hAnsi="Times New Roman" w:cs="Times New Roman"/>
          <w:sz w:val="24"/>
          <w:szCs w:val="24"/>
        </w:rPr>
        <w:tab/>
        <w:t>достижения</w:t>
      </w:r>
      <w:r w:rsidRPr="00EA3ED6">
        <w:rPr>
          <w:rFonts w:ascii="Times New Roman" w:hAnsi="Times New Roman" w:cs="Times New Roman"/>
          <w:sz w:val="24"/>
          <w:szCs w:val="24"/>
        </w:rPr>
        <w:tab/>
        <w:t>личностных результатов в соответствии с требованиями федеральных государственных образовательных стандартов на основе педагогических методик измерения ли</w:t>
      </w:r>
      <w:r w:rsidR="008C00BD">
        <w:rPr>
          <w:rFonts w:ascii="Times New Roman" w:hAnsi="Times New Roman" w:cs="Times New Roman"/>
          <w:sz w:val="24"/>
          <w:szCs w:val="24"/>
        </w:rPr>
        <w:t>чностного</w:t>
      </w:r>
      <w:r w:rsidR="008C00BD">
        <w:rPr>
          <w:rFonts w:ascii="Times New Roman" w:hAnsi="Times New Roman" w:cs="Times New Roman"/>
          <w:sz w:val="24"/>
          <w:szCs w:val="24"/>
        </w:rPr>
        <w:tab/>
        <w:t xml:space="preserve">роста воспитанников в </w:t>
      </w:r>
      <w:r w:rsidR="0038117B">
        <w:rPr>
          <w:rFonts w:ascii="Times New Roman" w:hAnsi="Times New Roman" w:cs="Times New Roman"/>
          <w:sz w:val="24"/>
          <w:szCs w:val="24"/>
        </w:rPr>
        <w:t xml:space="preserve">системе </w:t>
      </w:r>
      <w:r w:rsidRPr="00EA3ED6">
        <w:rPr>
          <w:rFonts w:ascii="Times New Roman" w:hAnsi="Times New Roman" w:cs="Times New Roman"/>
          <w:sz w:val="24"/>
          <w:szCs w:val="24"/>
        </w:rPr>
        <w:t xml:space="preserve">духовно-нравственных ценностей; поступления выпускников </w:t>
      </w:r>
      <w:r w:rsidR="0038117B">
        <w:rPr>
          <w:rFonts w:ascii="Times New Roman" w:hAnsi="Times New Roman" w:cs="Times New Roman"/>
          <w:sz w:val="24"/>
          <w:szCs w:val="24"/>
        </w:rPr>
        <w:t xml:space="preserve">ДОУ в </w:t>
      </w:r>
      <w:r w:rsidRPr="00EA3ED6">
        <w:rPr>
          <w:rFonts w:ascii="Times New Roman" w:hAnsi="Times New Roman" w:cs="Times New Roman"/>
          <w:sz w:val="24"/>
          <w:szCs w:val="24"/>
        </w:rPr>
        <w:t>казачьи организации профессионального образования на основе системы непрерывного казачьего образования.</w:t>
      </w:r>
    </w:p>
    <w:p w:rsidR="00EA3ED6" w:rsidRPr="00EA3ED6" w:rsidRDefault="008C00BD" w:rsidP="005F6D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 xml:space="preserve">Созданы и эффективно функционируют информационные (сетевые) </w:t>
      </w:r>
      <w:r w:rsidR="00EA3ED6" w:rsidRPr="00EA3ED6">
        <w:rPr>
          <w:rFonts w:ascii="Times New Roman" w:hAnsi="Times New Roman" w:cs="Times New Roman"/>
          <w:sz w:val="24"/>
          <w:szCs w:val="24"/>
        </w:rPr>
        <w:t>площадки открытости, публичности на ос</w:t>
      </w:r>
      <w:r w:rsidR="0038117B">
        <w:rPr>
          <w:rFonts w:ascii="Times New Roman" w:hAnsi="Times New Roman" w:cs="Times New Roman"/>
          <w:sz w:val="24"/>
          <w:szCs w:val="24"/>
        </w:rPr>
        <w:t>нове официальных сайтов МБДОУ со статусом «казачье»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A3ED6" w:rsidRPr="00EA3ED6">
        <w:rPr>
          <w:rFonts w:ascii="Times New Roman" w:hAnsi="Times New Roman" w:cs="Times New Roman"/>
          <w:sz w:val="24"/>
          <w:szCs w:val="24"/>
        </w:rPr>
        <w:t>Интернет-ресурсов,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СМИ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в интересах презентации результативности и эффективности непрерывного каза</w:t>
      </w:r>
      <w:r>
        <w:rPr>
          <w:rFonts w:ascii="Times New Roman" w:hAnsi="Times New Roman" w:cs="Times New Roman"/>
          <w:sz w:val="24"/>
          <w:szCs w:val="24"/>
        </w:rPr>
        <w:t>чьего образования</w:t>
      </w:r>
      <w:r w:rsidR="00EA3ED6" w:rsidRPr="00EA3ED6">
        <w:rPr>
          <w:rFonts w:ascii="Times New Roman" w:hAnsi="Times New Roman" w:cs="Times New Roman"/>
          <w:sz w:val="24"/>
          <w:szCs w:val="24"/>
        </w:rPr>
        <w:t>.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</w:p>
    <w:p w:rsidR="0038117B" w:rsidRDefault="00EA3ED6" w:rsidP="00381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17B">
        <w:rPr>
          <w:rFonts w:ascii="Times New Roman" w:hAnsi="Times New Roman" w:cs="Times New Roman"/>
          <w:b/>
          <w:sz w:val="28"/>
          <w:szCs w:val="28"/>
        </w:rPr>
        <w:t xml:space="preserve">III. Региональный компонент содержания </w:t>
      </w:r>
    </w:p>
    <w:p w:rsidR="00EA3ED6" w:rsidRPr="0038117B" w:rsidRDefault="00EA3ED6" w:rsidP="0038117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117B">
        <w:rPr>
          <w:rFonts w:ascii="Times New Roman" w:hAnsi="Times New Roman" w:cs="Times New Roman"/>
          <w:b/>
          <w:sz w:val="28"/>
          <w:szCs w:val="28"/>
        </w:rPr>
        <w:t>непрерывного казачьего образования</w:t>
      </w:r>
    </w:p>
    <w:p w:rsidR="00EA3ED6" w:rsidRPr="00EA3ED6" w:rsidRDefault="00EA3ED6" w:rsidP="00EA3ED6">
      <w:pPr>
        <w:rPr>
          <w:rFonts w:ascii="Times New Roman" w:hAnsi="Times New Roman" w:cs="Times New Roman"/>
          <w:sz w:val="24"/>
          <w:szCs w:val="24"/>
        </w:rPr>
      </w:pPr>
    </w:p>
    <w:p w:rsidR="004C3747" w:rsidRDefault="008C00BD" w:rsidP="008C00B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Региональный компонент </w:t>
      </w:r>
      <w:r w:rsidR="00EA3ED6" w:rsidRPr="00EA3ED6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держания непрерывного казачьего 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образования в </w:t>
      </w:r>
      <w:r w:rsidR="004C3747">
        <w:rPr>
          <w:rFonts w:ascii="Times New Roman" w:hAnsi="Times New Roman" w:cs="Times New Roman"/>
          <w:sz w:val="24"/>
          <w:szCs w:val="24"/>
        </w:rPr>
        <w:t>МБДОУ «Д/с №4 «Ласточка»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со статусом </w:t>
      </w:r>
      <w:r w:rsidR="004C3747">
        <w:rPr>
          <w:rFonts w:ascii="Times New Roman" w:hAnsi="Times New Roman" w:cs="Times New Roman"/>
          <w:sz w:val="24"/>
          <w:szCs w:val="24"/>
        </w:rPr>
        <w:t>«казачье» определяется образовательной программой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 дошкольного</w:t>
      </w:r>
      <w:r w:rsidR="004C3747">
        <w:rPr>
          <w:rFonts w:ascii="Times New Roman" w:hAnsi="Times New Roman" w:cs="Times New Roman"/>
          <w:sz w:val="24"/>
          <w:szCs w:val="24"/>
        </w:rPr>
        <w:t xml:space="preserve"> образования М</w:t>
      </w:r>
      <w:r>
        <w:rPr>
          <w:rFonts w:ascii="Times New Roman" w:hAnsi="Times New Roman" w:cs="Times New Roman"/>
          <w:sz w:val="24"/>
          <w:szCs w:val="24"/>
        </w:rPr>
        <w:t xml:space="preserve">БДОУ, программой развития МБДОУ, рабочая программа </w:t>
      </w:r>
      <w:r w:rsidR="003D2C54">
        <w:rPr>
          <w:rFonts w:ascii="Times New Roman" w:hAnsi="Times New Roman" w:cs="Times New Roman"/>
          <w:sz w:val="24"/>
          <w:szCs w:val="24"/>
        </w:rPr>
        <w:t xml:space="preserve">МБДОУ «Родимый край». </w:t>
      </w:r>
    </w:p>
    <w:p w:rsidR="00EA3ED6" w:rsidRPr="00EA3ED6" w:rsidRDefault="00EA3ED6" w:rsidP="008C00B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 xml:space="preserve">Региональный компонент казачьего образования разрабатывался на основе </w:t>
      </w:r>
      <w:r w:rsidRPr="00D97DFF">
        <w:rPr>
          <w:rFonts w:ascii="Times New Roman" w:hAnsi="Times New Roman" w:cs="Times New Roman"/>
          <w:i/>
          <w:sz w:val="24"/>
          <w:szCs w:val="24"/>
        </w:rPr>
        <w:t>федеральных нормативно-правовых документов</w:t>
      </w:r>
      <w:r w:rsidRPr="00EA3ED6">
        <w:rPr>
          <w:rFonts w:ascii="Times New Roman" w:hAnsi="Times New Roman" w:cs="Times New Roman"/>
          <w:sz w:val="24"/>
          <w:szCs w:val="24"/>
        </w:rPr>
        <w:t>:</w:t>
      </w:r>
    </w:p>
    <w:p w:rsidR="00EA3ED6" w:rsidRPr="00EA3ED6" w:rsidRDefault="004C3747" w:rsidP="008C00B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3ED6" w:rsidRPr="00EA3ED6">
        <w:rPr>
          <w:rFonts w:ascii="Times New Roman" w:hAnsi="Times New Roman" w:cs="Times New Roman"/>
          <w:sz w:val="24"/>
          <w:szCs w:val="24"/>
        </w:rPr>
        <w:t>Федеральный закон от 19 декабря 2023 г. N</w:t>
      </w:r>
      <w:r w:rsidR="00D97DFF">
        <w:rPr>
          <w:rFonts w:ascii="Times New Roman" w:hAnsi="Times New Roman" w:cs="Times New Roman"/>
          <w:sz w:val="24"/>
          <w:szCs w:val="24"/>
        </w:rPr>
        <w:t xml:space="preserve"> 618-ФЗ «О внесении изменений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A3ED6" w:rsidRPr="00EA3ED6">
        <w:rPr>
          <w:rFonts w:ascii="Times New Roman" w:hAnsi="Times New Roman" w:cs="Times New Roman"/>
          <w:sz w:val="24"/>
          <w:szCs w:val="24"/>
        </w:rPr>
        <w:t>Федеральный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закон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«Об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образовании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в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Российской Федерации» (Ст. 12 закона об образовании. Образовательные программы»);</w:t>
      </w:r>
    </w:p>
    <w:p w:rsidR="00EA3ED6" w:rsidRPr="00EA3ED6" w:rsidRDefault="004C3747" w:rsidP="008C00B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97DFF">
        <w:rPr>
          <w:rFonts w:ascii="Times New Roman" w:hAnsi="Times New Roman" w:cs="Times New Roman"/>
          <w:sz w:val="24"/>
          <w:szCs w:val="24"/>
        </w:rPr>
        <w:t xml:space="preserve"> </w:t>
      </w:r>
      <w:r w:rsidR="00EA3ED6" w:rsidRPr="00EA3ED6">
        <w:rPr>
          <w:rFonts w:ascii="Times New Roman" w:hAnsi="Times New Roman" w:cs="Times New Roman"/>
          <w:sz w:val="24"/>
          <w:szCs w:val="24"/>
        </w:rPr>
        <w:t>Приказ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Министерства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просвещения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Российской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Федерации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от 30.09.2022 № 874 «Об утверждении Порядка разработки и утверждения федеральных основных общеобразовательных программ»;</w:t>
      </w:r>
    </w:p>
    <w:p w:rsidR="00EA3ED6" w:rsidRPr="00EA3ED6" w:rsidRDefault="00D97DFF" w:rsidP="008C00B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3ED6" w:rsidRPr="00EA3ED6">
        <w:rPr>
          <w:rFonts w:ascii="Times New Roman" w:hAnsi="Times New Roman" w:cs="Times New Roman"/>
          <w:sz w:val="24"/>
          <w:szCs w:val="24"/>
        </w:rPr>
        <w:t>Приказ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Министерства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п</w:t>
      </w:r>
      <w:r>
        <w:rPr>
          <w:rFonts w:ascii="Times New Roman" w:hAnsi="Times New Roman" w:cs="Times New Roman"/>
          <w:sz w:val="24"/>
          <w:szCs w:val="24"/>
        </w:rPr>
        <w:t>росвещения</w:t>
      </w:r>
      <w:r>
        <w:rPr>
          <w:rFonts w:ascii="Times New Roman" w:hAnsi="Times New Roman" w:cs="Times New Roman"/>
          <w:sz w:val="24"/>
          <w:szCs w:val="24"/>
        </w:rPr>
        <w:tab/>
        <w:t>Российской</w:t>
      </w:r>
      <w:r>
        <w:rPr>
          <w:rFonts w:ascii="Times New Roman" w:hAnsi="Times New Roman" w:cs="Times New Roman"/>
          <w:sz w:val="24"/>
          <w:szCs w:val="24"/>
        </w:rPr>
        <w:tab/>
        <w:t xml:space="preserve">Федерации </w:t>
      </w:r>
      <w:r w:rsidR="00EA3ED6" w:rsidRPr="00EA3ED6">
        <w:rPr>
          <w:rFonts w:ascii="Times New Roman" w:hAnsi="Times New Roman" w:cs="Times New Roman"/>
          <w:sz w:val="24"/>
          <w:szCs w:val="24"/>
        </w:rPr>
        <w:t>от 25.11.2022 №     1028 «Об утверждении федеральной образовательной программы дошкольного образования»;</w:t>
      </w:r>
    </w:p>
    <w:p w:rsidR="00D97DFF" w:rsidRPr="003D2C54" w:rsidRDefault="00D97DFF" w:rsidP="003D2C5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3ED6" w:rsidRPr="00EA3ED6">
        <w:rPr>
          <w:rFonts w:ascii="Times New Roman" w:hAnsi="Times New Roman" w:cs="Times New Roman"/>
          <w:sz w:val="24"/>
          <w:szCs w:val="24"/>
        </w:rPr>
        <w:t>Приказ Министерства просвещения РФ от 23 января 2023 г. N 50 «О внесении изменений в Порядок приема на обучение по образовательным прог</w:t>
      </w:r>
      <w:r>
        <w:rPr>
          <w:rFonts w:ascii="Times New Roman" w:hAnsi="Times New Roman" w:cs="Times New Roman"/>
          <w:sz w:val="24"/>
          <w:szCs w:val="24"/>
        </w:rPr>
        <w:t>раммам</w:t>
      </w:r>
      <w:r>
        <w:rPr>
          <w:rFonts w:ascii="Times New Roman" w:hAnsi="Times New Roman" w:cs="Times New Roman"/>
          <w:sz w:val="24"/>
          <w:szCs w:val="24"/>
        </w:rPr>
        <w:tab/>
        <w:t xml:space="preserve">дошкольного образования, </w:t>
      </w:r>
      <w:r w:rsidR="00EA3ED6" w:rsidRPr="00EA3ED6">
        <w:rPr>
          <w:rFonts w:ascii="Times New Roman" w:hAnsi="Times New Roman" w:cs="Times New Roman"/>
          <w:sz w:val="24"/>
          <w:szCs w:val="24"/>
        </w:rPr>
        <w:t>утвержденный</w:t>
      </w:r>
      <w:r w:rsidR="00EA3ED6" w:rsidRPr="00EA3ED6">
        <w:rPr>
          <w:rFonts w:ascii="Times New Roman" w:hAnsi="Times New Roman" w:cs="Times New Roman"/>
          <w:sz w:val="24"/>
          <w:szCs w:val="24"/>
        </w:rPr>
        <w:tab/>
        <w:t>приказом Министерства просвещения Российской Феде</w:t>
      </w:r>
      <w:r w:rsidR="003D2C54">
        <w:rPr>
          <w:rFonts w:ascii="Times New Roman" w:hAnsi="Times New Roman" w:cs="Times New Roman"/>
          <w:sz w:val="24"/>
          <w:szCs w:val="24"/>
        </w:rPr>
        <w:t>рации от 15 мая 2020 г. N 236»;</w:t>
      </w:r>
    </w:p>
    <w:p w:rsidR="00EA3ED6" w:rsidRPr="00EA3ED6" w:rsidRDefault="00EA3ED6" w:rsidP="008C00BD">
      <w:pPr>
        <w:jc w:val="both"/>
        <w:rPr>
          <w:rFonts w:ascii="Times New Roman" w:hAnsi="Times New Roman" w:cs="Times New Roman"/>
          <w:sz w:val="24"/>
          <w:szCs w:val="24"/>
        </w:rPr>
      </w:pPr>
      <w:r w:rsidRPr="00D97DFF">
        <w:rPr>
          <w:rFonts w:ascii="Times New Roman" w:hAnsi="Times New Roman" w:cs="Times New Roman"/>
          <w:i/>
          <w:sz w:val="24"/>
          <w:szCs w:val="24"/>
        </w:rPr>
        <w:t>региональных нормативно-правовых документов</w:t>
      </w:r>
      <w:r w:rsidRPr="00EA3ED6">
        <w:rPr>
          <w:rFonts w:ascii="Times New Roman" w:hAnsi="Times New Roman" w:cs="Times New Roman"/>
          <w:sz w:val="24"/>
          <w:szCs w:val="24"/>
        </w:rPr>
        <w:t>:</w:t>
      </w:r>
    </w:p>
    <w:p w:rsidR="00EA3ED6" w:rsidRPr="00EA3ED6" w:rsidRDefault="00D97DFF" w:rsidP="008C00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3ED6" w:rsidRPr="00EA3ED6">
        <w:rPr>
          <w:rFonts w:ascii="Times New Roman" w:hAnsi="Times New Roman" w:cs="Times New Roman"/>
          <w:sz w:val="24"/>
          <w:szCs w:val="24"/>
        </w:rPr>
        <w:t>Законодательное собрание Ростовской области Областной закон от 29.10.2013 «Об образовании в Ростовской области»;</w:t>
      </w:r>
    </w:p>
    <w:p w:rsidR="00EA3ED6" w:rsidRPr="00EA3ED6" w:rsidRDefault="00D97DFF" w:rsidP="008C00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3ED6" w:rsidRPr="00EA3ED6">
        <w:rPr>
          <w:rFonts w:ascii="Times New Roman" w:hAnsi="Times New Roman" w:cs="Times New Roman"/>
          <w:sz w:val="24"/>
          <w:szCs w:val="24"/>
        </w:rPr>
        <w:t>Законодательное Собрание Ростовской области Областной закон от 05.02.2013 № 1043 «О казачьем кадетском образовании в Ростовской области»;</w:t>
      </w:r>
    </w:p>
    <w:p w:rsidR="00EA3ED6" w:rsidRPr="00EA3ED6" w:rsidRDefault="00D97DFF" w:rsidP="008C00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3ED6" w:rsidRPr="00EA3ED6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Ростовской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от 01.06.2012 № 475 «Об утверждении </w:t>
      </w:r>
      <w:r w:rsidR="003D2C54">
        <w:rPr>
          <w:rFonts w:ascii="Times New Roman" w:hAnsi="Times New Roman" w:cs="Times New Roman"/>
          <w:sz w:val="24"/>
          <w:szCs w:val="24"/>
        </w:rPr>
        <w:t xml:space="preserve">Положения о присвоении статуса </w:t>
      </w:r>
      <w:r w:rsidR="00EA3ED6" w:rsidRPr="00EA3ED6">
        <w:rPr>
          <w:rFonts w:ascii="Times New Roman" w:hAnsi="Times New Roman" w:cs="Times New Roman"/>
          <w:sz w:val="24"/>
          <w:szCs w:val="24"/>
        </w:rPr>
        <w:t>«казачье» образовательным учреждениям»;</w:t>
      </w:r>
    </w:p>
    <w:p w:rsidR="00EA3ED6" w:rsidRPr="00EA3ED6" w:rsidRDefault="00D97DFF" w:rsidP="008C00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3ED6" w:rsidRPr="00EA3ED6">
        <w:rPr>
          <w:rFonts w:ascii="Times New Roman" w:hAnsi="Times New Roman" w:cs="Times New Roman"/>
          <w:sz w:val="24"/>
          <w:szCs w:val="24"/>
        </w:rPr>
        <w:t>Постановление Правительства Ростовской области от 15.07.2019 № 495 «О внесении изменений в постановление Правительства Ростовской области от 01.06.2012 № 475».</w:t>
      </w:r>
    </w:p>
    <w:p w:rsidR="00E53287" w:rsidRDefault="00E53287" w:rsidP="008C00B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EA3ED6" w:rsidP="008C00B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3ED6">
        <w:rPr>
          <w:rFonts w:ascii="Times New Roman" w:hAnsi="Times New Roman" w:cs="Times New Roman"/>
          <w:sz w:val="24"/>
          <w:szCs w:val="24"/>
        </w:rPr>
        <w:t xml:space="preserve">Разработка регионального компонента непрерывного казачьего образования (НКО) </w:t>
      </w:r>
      <w:r w:rsidR="00E53287">
        <w:rPr>
          <w:rFonts w:ascii="Times New Roman" w:hAnsi="Times New Roman" w:cs="Times New Roman"/>
          <w:sz w:val="24"/>
          <w:szCs w:val="24"/>
        </w:rPr>
        <w:t>МБДОУ</w:t>
      </w:r>
      <w:r w:rsidR="003D2C54">
        <w:rPr>
          <w:rFonts w:ascii="Times New Roman" w:hAnsi="Times New Roman" w:cs="Times New Roman"/>
          <w:sz w:val="24"/>
          <w:szCs w:val="24"/>
        </w:rPr>
        <w:t xml:space="preserve"> осуществляла</w:t>
      </w:r>
      <w:r w:rsidRPr="00EA3ED6">
        <w:rPr>
          <w:rFonts w:ascii="Times New Roman" w:hAnsi="Times New Roman" w:cs="Times New Roman"/>
          <w:sz w:val="24"/>
          <w:szCs w:val="24"/>
        </w:rPr>
        <w:t>сь на основе требований Ф</w:t>
      </w:r>
      <w:r w:rsidR="003D2C54">
        <w:rPr>
          <w:rFonts w:ascii="Times New Roman" w:hAnsi="Times New Roman" w:cs="Times New Roman"/>
          <w:sz w:val="24"/>
          <w:szCs w:val="24"/>
        </w:rPr>
        <w:t xml:space="preserve">ГОС к структурным составляющим </w:t>
      </w:r>
      <w:r w:rsidRPr="00EA3ED6">
        <w:rPr>
          <w:rFonts w:ascii="Times New Roman" w:hAnsi="Times New Roman" w:cs="Times New Roman"/>
          <w:sz w:val="24"/>
          <w:szCs w:val="24"/>
        </w:rPr>
        <w:t xml:space="preserve">ОП </w:t>
      </w:r>
      <w:r w:rsidR="003D2C54">
        <w:rPr>
          <w:rFonts w:ascii="Times New Roman" w:hAnsi="Times New Roman" w:cs="Times New Roman"/>
          <w:sz w:val="24"/>
          <w:szCs w:val="24"/>
        </w:rPr>
        <w:t xml:space="preserve">ДО МБДОУ </w:t>
      </w:r>
      <w:r w:rsidRPr="00EA3ED6">
        <w:rPr>
          <w:rFonts w:ascii="Times New Roman" w:hAnsi="Times New Roman" w:cs="Times New Roman"/>
          <w:sz w:val="24"/>
          <w:szCs w:val="24"/>
        </w:rPr>
        <w:t xml:space="preserve">(таблица 1). Содержательный компонент непрерывного казачьего образования </w:t>
      </w:r>
      <w:r w:rsidR="003D2C54">
        <w:rPr>
          <w:rFonts w:ascii="Times New Roman" w:hAnsi="Times New Roman" w:cs="Times New Roman"/>
          <w:sz w:val="24"/>
          <w:szCs w:val="24"/>
        </w:rPr>
        <w:t>отражен в каждом</w:t>
      </w:r>
      <w:r w:rsidR="003D2C54">
        <w:rPr>
          <w:rFonts w:ascii="Times New Roman" w:hAnsi="Times New Roman" w:cs="Times New Roman"/>
          <w:sz w:val="24"/>
          <w:szCs w:val="24"/>
        </w:rPr>
        <w:tab/>
        <w:t xml:space="preserve">разделе образовательной программы дошкольного образования МБДОУ: целевом, </w:t>
      </w:r>
      <w:r w:rsidRPr="00EA3ED6">
        <w:rPr>
          <w:rFonts w:ascii="Times New Roman" w:hAnsi="Times New Roman" w:cs="Times New Roman"/>
          <w:sz w:val="24"/>
          <w:szCs w:val="24"/>
        </w:rPr>
        <w:t>содержательном, организационном.</w:t>
      </w:r>
      <w:r w:rsidR="00E53287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"/>
    <w:p w:rsidR="003D2C54" w:rsidRDefault="003D2C54" w:rsidP="00604103">
      <w:pPr>
        <w:rPr>
          <w:rFonts w:ascii="Times New Roman" w:hAnsi="Times New Roman" w:cs="Times New Roman"/>
          <w:sz w:val="24"/>
          <w:szCs w:val="24"/>
        </w:rPr>
      </w:pPr>
    </w:p>
    <w:p w:rsidR="003D2C54" w:rsidRDefault="003D2C54" w:rsidP="00604103">
      <w:pPr>
        <w:rPr>
          <w:rFonts w:ascii="Times New Roman" w:hAnsi="Times New Roman" w:cs="Times New Roman"/>
          <w:sz w:val="24"/>
          <w:szCs w:val="24"/>
        </w:rPr>
      </w:pPr>
    </w:p>
    <w:p w:rsidR="001231A9" w:rsidRDefault="001231A9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3D2C54" w:rsidRDefault="003D2C54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D2C54">
        <w:rPr>
          <w:rFonts w:ascii="Times New Roman" w:hAnsi="Times New Roman" w:cs="Times New Roman"/>
          <w:b/>
          <w:i/>
          <w:sz w:val="24"/>
          <w:szCs w:val="24"/>
        </w:rPr>
        <w:lastRenderedPageBreak/>
        <w:t>Таблица 1- Общие разделы для проектирования не</w:t>
      </w:r>
      <w:r>
        <w:rPr>
          <w:rFonts w:ascii="Times New Roman" w:hAnsi="Times New Roman" w:cs="Times New Roman"/>
          <w:b/>
          <w:i/>
          <w:sz w:val="24"/>
          <w:szCs w:val="24"/>
        </w:rPr>
        <w:t>прерывного казачьего образования</w:t>
      </w:r>
    </w:p>
    <w:p w:rsidR="003D2C54" w:rsidRDefault="003D2C54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3"/>
        <w:gridCol w:w="3223"/>
        <w:gridCol w:w="3223"/>
      </w:tblGrid>
      <w:tr w:rsidR="003D2C54" w:rsidTr="003D2C54">
        <w:tc>
          <w:tcPr>
            <w:tcW w:w="3223" w:type="dxa"/>
          </w:tcPr>
          <w:p w:rsidR="003D2C54" w:rsidRDefault="003D2C54" w:rsidP="003D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page_59_0"/>
            <w:r w:rsidRPr="003D2C54">
              <w:rPr>
                <w:rFonts w:ascii="Times New Roman" w:hAnsi="Times New Roman" w:cs="Times New Roman"/>
                <w:sz w:val="24"/>
                <w:szCs w:val="24"/>
              </w:rPr>
              <w:t>Целевой раздел</w:t>
            </w:r>
          </w:p>
        </w:tc>
        <w:tc>
          <w:tcPr>
            <w:tcW w:w="3223" w:type="dxa"/>
          </w:tcPr>
          <w:p w:rsidR="003D2C54" w:rsidRDefault="003D2C54" w:rsidP="003D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Содержательный </w:t>
            </w:r>
            <w:r w:rsidRPr="003D2C54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3223" w:type="dxa"/>
          </w:tcPr>
          <w:p w:rsidR="003D2C54" w:rsidRDefault="003D2C54" w:rsidP="003D2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2C54">
              <w:rPr>
                <w:rFonts w:ascii="Times New Roman" w:hAnsi="Times New Roman" w:cs="Times New Roman"/>
                <w:sz w:val="24"/>
                <w:szCs w:val="24"/>
              </w:rPr>
              <w:t>Организационный раздел</w:t>
            </w:r>
          </w:p>
        </w:tc>
      </w:tr>
      <w:tr w:rsidR="003D2C54" w:rsidTr="003D2C54">
        <w:tc>
          <w:tcPr>
            <w:tcW w:w="3223" w:type="dxa"/>
          </w:tcPr>
          <w:p w:rsidR="003D2C54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1.Пояснительная записка /вариативный казачий компонент</w:t>
            </w: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2.П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ланируемые результаты освоения ОП ДО МБДОУ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 xml:space="preserve"> /вариативный казачий компонент</w:t>
            </w: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21" w:rsidRPr="001C6A21" w:rsidRDefault="001C6A21" w:rsidP="001C6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3.Система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оценки 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освоения обучающимися</w:t>
            </w:r>
          </w:p>
          <w:p w:rsidR="001C6A21" w:rsidRDefault="001C6A21" w:rsidP="001C6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 ДО МБДОУ</w:t>
            </w:r>
          </w:p>
        </w:tc>
        <w:tc>
          <w:tcPr>
            <w:tcW w:w="3223" w:type="dxa"/>
          </w:tcPr>
          <w:p w:rsidR="003D2C54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1.Рабочие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ab/>
              <w:t>программы учебных      предметов, курсов        внеурочной деятельности /вариативный казачий компонент</w:t>
            </w: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2.Программа формирования универсальных учебных действий</w:t>
            </w: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21" w:rsidRDefault="001C6A21" w:rsidP="001C6A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3.Рабочая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ab/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воспитания /вариативный 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казачий компонент</w:t>
            </w:r>
          </w:p>
        </w:tc>
        <w:tc>
          <w:tcPr>
            <w:tcW w:w="3223" w:type="dxa"/>
          </w:tcPr>
          <w:p w:rsidR="003D2C54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1. Учебный план основного общего образования /вариативный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ab/>
              <w:t>казачий компонент</w:t>
            </w: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2. План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ab/>
              <w:t>внеурочной деятельности /вариативный       казачий компонент</w:t>
            </w: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Календарный 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учебный график</w:t>
            </w: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A21" w:rsidRDefault="001C6A2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4. Календарный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ab/>
              <w:t>план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>воспитательной работы /вариативный</w:t>
            </w:r>
            <w:r w:rsidRPr="001C6A21">
              <w:rPr>
                <w:rFonts w:ascii="Times New Roman" w:hAnsi="Times New Roman" w:cs="Times New Roman"/>
                <w:sz w:val="24"/>
                <w:szCs w:val="24"/>
              </w:rPr>
              <w:tab/>
              <w:t>казачий компонент</w:t>
            </w:r>
          </w:p>
        </w:tc>
      </w:tr>
    </w:tbl>
    <w:p w:rsidR="00411FE5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  <w:bookmarkStart w:id="6" w:name="_page_66_0"/>
      <w:bookmarkEnd w:id="5"/>
    </w:p>
    <w:p w:rsidR="00411FE5" w:rsidRPr="00CD1217" w:rsidRDefault="00645FF6" w:rsidP="00CD12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1217">
        <w:rPr>
          <w:rFonts w:ascii="Times New Roman" w:hAnsi="Times New Roman" w:cs="Times New Roman"/>
          <w:b/>
          <w:sz w:val="28"/>
          <w:szCs w:val="28"/>
        </w:rPr>
        <w:t>III.1. Региональный компонент содержания непрерывного казачьего образования на уровне дошкольного образования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CD121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Цель: воспитание духовно-нравственных основ личности ребенка дошкольного возраста на основе ценностей и традиций донского казачества.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604103">
      <w:pPr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Задачи:</w:t>
      </w:r>
    </w:p>
    <w:p w:rsidR="00411FE5" w:rsidRPr="00604103" w:rsidRDefault="001231A9" w:rsidP="00604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645FF6" w:rsidRPr="00604103">
        <w:rPr>
          <w:rFonts w:ascii="Times New Roman" w:hAnsi="Times New Roman" w:cs="Times New Roman"/>
          <w:sz w:val="24"/>
          <w:szCs w:val="24"/>
        </w:rPr>
        <w:t>Формирование первичных представлений об истории и культуре Донского края.</w:t>
      </w:r>
    </w:p>
    <w:p w:rsidR="00411FE5" w:rsidRPr="00604103" w:rsidRDefault="001231A9" w:rsidP="006041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45FF6" w:rsidRPr="00604103">
        <w:rPr>
          <w:rFonts w:ascii="Times New Roman" w:hAnsi="Times New Roman" w:cs="Times New Roman"/>
          <w:sz w:val="24"/>
          <w:szCs w:val="24"/>
        </w:rPr>
        <w:t>Воспитание личности ребенка на основе базовых ценностей донских казаков.</w:t>
      </w:r>
    </w:p>
    <w:p w:rsidR="00411FE5" w:rsidRPr="00604103" w:rsidRDefault="00645FF6" w:rsidP="00604103">
      <w:pPr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3.Воспитание у дошкольников основ гражданственности и чувства патриотизма к малой Родине.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D1217">
        <w:rPr>
          <w:rFonts w:ascii="Times New Roman" w:hAnsi="Times New Roman" w:cs="Times New Roman"/>
          <w:b/>
          <w:i/>
          <w:sz w:val="24"/>
          <w:szCs w:val="24"/>
        </w:rPr>
        <w:t>Таблица 2 – Региональный компонент казачьего образования</w:t>
      </w:r>
      <w:r w:rsidR="00CD1217" w:rsidRPr="00CD121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D418D">
        <w:rPr>
          <w:rFonts w:ascii="Times New Roman" w:hAnsi="Times New Roman" w:cs="Times New Roman"/>
          <w:b/>
          <w:i/>
          <w:sz w:val="24"/>
          <w:szCs w:val="24"/>
        </w:rPr>
        <w:t>в МБДОУ</w:t>
      </w:r>
    </w:p>
    <w:p w:rsidR="00CD1217" w:rsidRDefault="00CD1217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3854"/>
        <w:gridCol w:w="2418"/>
      </w:tblGrid>
      <w:tr w:rsidR="00CD1217" w:rsidTr="00CD1217">
        <w:tc>
          <w:tcPr>
            <w:tcW w:w="562" w:type="dxa"/>
          </w:tcPr>
          <w:p w:rsidR="00CD1217" w:rsidRDefault="00CD1217" w:rsidP="00CD1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</w:tcPr>
          <w:p w:rsidR="00CD1217" w:rsidRDefault="00CD1217" w:rsidP="00CD1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</w:t>
            </w:r>
          </w:p>
        </w:tc>
        <w:tc>
          <w:tcPr>
            <w:tcW w:w="3854" w:type="dxa"/>
          </w:tcPr>
          <w:p w:rsidR="00CD1217" w:rsidRDefault="00CD1217" w:rsidP="00CD1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418" w:type="dxa"/>
          </w:tcPr>
          <w:p w:rsidR="00CD1217" w:rsidRDefault="00CD1217" w:rsidP="00CD1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</w:tr>
      <w:tr w:rsidR="00CD1217" w:rsidTr="008B7B8B">
        <w:tc>
          <w:tcPr>
            <w:tcW w:w="562" w:type="dxa"/>
            <w:vMerge w:val="restart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vMerge w:val="restart"/>
          </w:tcPr>
          <w:p w:rsidR="00CD1217" w:rsidRP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История Донского казачества</w:t>
            </w:r>
          </w:p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Донская культура </w:t>
            </w:r>
          </w:p>
          <w:p w:rsidR="00CD1217" w:rsidRP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  <w:p w:rsidR="00CD1217" w:rsidRP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Донского края</w:t>
            </w:r>
          </w:p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Скульптура Донского края</w:t>
            </w:r>
          </w:p>
        </w:tc>
        <w:tc>
          <w:tcPr>
            <w:tcW w:w="6272" w:type="dxa"/>
            <w:gridSpan w:val="2"/>
          </w:tcPr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Для детей младшего и сре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днего дошкольного возраста (3-5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 xml:space="preserve">года жизни)  </w:t>
            </w:r>
          </w:p>
        </w:tc>
      </w:tr>
      <w:tr w:rsidR="00CD1217" w:rsidTr="00CD1217">
        <w:tc>
          <w:tcPr>
            <w:tcW w:w="562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Казаки и казачата</w:t>
            </w:r>
          </w:p>
        </w:tc>
        <w:tc>
          <w:tcPr>
            <w:tcW w:w="2418" w:type="dxa"/>
          </w:tcPr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Экскурсии,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Путешествия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1217" w:rsidTr="00CD1217">
        <w:tc>
          <w:tcPr>
            <w:tcW w:w="562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Краски и литература Тихого Дона</w:t>
            </w:r>
          </w:p>
        </w:tc>
        <w:tc>
          <w:tcPr>
            <w:tcW w:w="2418" w:type="dxa"/>
          </w:tcPr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Моделирование,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1217" w:rsidTr="00CD1217">
        <w:tc>
          <w:tcPr>
            <w:tcW w:w="562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Народные праздники и традиции Донского края</w:t>
            </w:r>
          </w:p>
        </w:tc>
        <w:tc>
          <w:tcPr>
            <w:tcW w:w="2418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Воспитательное событие, рефлексия</w:t>
            </w:r>
          </w:p>
        </w:tc>
      </w:tr>
      <w:tr w:rsidR="00CD1217" w:rsidTr="008B7B8B">
        <w:tc>
          <w:tcPr>
            <w:tcW w:w="562" w:type="dxa"/>
            <w:vMerge w:val="restart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2" w:type="dxa"/>
            <w:gridSpan w:val="2"/>
          </w:tcPr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Для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старшего дошкольного возраста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(5-7 год жизни)</w:t>
            </w:r>
          </w:p>
        </w:tc>
      </w:tr>
      <w:tr w:rsidR="00CD1217" w:rsidTr="00CD1217">
        <w:tc>
          <w:tcPr>
            <w:tcW w:w="562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Человек в истории Донского края</w:t>
            </w:r>
          </w:p>
        </w:tc>
        <w:tc>
          <w:tcPr>
            <w:tcW w:w="2418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Выставки, диалоги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1217" w:rsidTr="00CD1217">
        <w:tc>
          <w:tcPr>
            <w:tcW w:w="562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Человек созидатель культуры</w:t>
            </w:r>
          </w:p>
        </w:tc>
        <w:tc>
          <w:tcPr>
            <w:tcW w:w="2418" w:type="dxa"/>
          </w:tcPr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Кроссворды,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 xml:space="preserve"> головоломки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CD1217" w:rsidTr="00CD1217">
        <w:tc>
          <w:tcPr>
            <w:tcW w:w="562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CD1217" w:rsidRP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 в пространстве Донского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2418" w:type="dxa"/>
          </w:tcPr>
          <w:p w:rsidR="00CD1217" w:rsidRDefault="00CD1217" w:rsidP="00CD1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Имитационные </w:t>
            </w: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игры, соревнования</w:t>
            </w:r>
          </w:p>
        </w:tc>
      </w:tr>
      <w:tr w:rsidR="00CD1217" w:rsidTr="00CD1217">
        <w:tc>
          <w:tcPr>
            <w:tcW w:w="562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4" w:type="dxa"/>
          </w:tcPr>
          <w:p w:rsidR="00CD1217" w:rsidRP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События в жизни людей</w:t>
            </w:r>
          </w:p>
        </w:tc>
        <w:tc>
          <w:tcPr>
            <w:tcW w:w="2418" w:type="dxa"/>
          </w:tcPr>
          <w:p w:rsidR="00CD1217" w:rsidRDefault="00CD1217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1217">
              <w:rPr>
                <w:rFonts w:ascii="Times New Roman" w:hAnsi="Times New Roman" w:cs="Times New Roman"/>
                <w:sz w:val="24"/>
                <w:szCs w:val="24"/>
              </w:rPr>
              <w:t>Конструирование, проектирование</w:t>
            </w:r>
          </w:p>
        </w:tc>
      </w:tr>
    </w:tbl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604103">
      <w:pPr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Содержание</w:t>
      </w:r>
      <w:r w:rsidRPr="00604103">
        <w:rPr>
          <w:rFonts w:ascii="Times New Roman" w:hAnsi="Times New Roman" w:cs="Times New Roman"/>
          <w:sz w:val="24"/>
          <w:szCs w:val="24"/>
        </w:rPr>
        <w:tab/>
        <w:t>казачьего</w:t>
      </w:r>
      <w:r w:rsidRPr="00604103">
        <w:rPr>
          <w:rFonts w:ascii="Times New Roman" w:hAnsi="Times New Roman" w:cs="Times New Roman"/>
          <w:sz w:val="24"/>
          <w:szCs w:val="24"/>
        </w:rPr>
        <w:tab/>
        <w:t>компонента</w:t>
      </w:r>
      <w:r w:rsidRPr="00604103">
        <w:rPr>
          <w:rFonts w:ascii="Times New Roman" w:hAnsi="Times New Roman" w:cs="Times New Roman"/>
          <w:sz w:val="24"/>
          <w:szCs w:val="24"/>
        </w:rPr>
        <w:tab/>
        <w:t>образования</w:t>
      </w:r>
      <w:r w:rsidRPr="00604103">
        <w:rPr>
          <w:rFonts w:ascii="Times New Roman" w:hAnsi="Times New Roman" w:cs="Times New Roman"/>
          <w:sz w:val="24"/>
          <w:szCs w:val="24"/>
        </w:rPr>
        <w:tab/>
        <w:t>представлено тематическими модулями, интегрированными в образовательные области дошкольного образования</w:t>
      </w:r>
      <w:r w:rsidR="00946B3A">
        <w:rPr>
          <w:rFonts w:ascii="Times New Roman" w:hAnsi="Times New Roman" w:cs="Times New Roman"/>
          <w:sz w:val="24"/>
          <w:szCs w:val="24"/>
        </w:rPr>
        <w:t xml:space="preserve"> МБДОУ</w:t>
      </w:r>
      <w:r w:rsidRPr="00604103">
        <w:rPr>
          <w:rFonts w:ascii="Times New Roman" w:hAnsi="Times New Roman" w:cs="Times New Roman"/>
          <w:sz w:val="24"/>
          <w:szCs w:val="24"/>
        </w:rPr>
        <w:t xml:space="preserve"> (таблица 3).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46B3A">
        <w:rPr>
          <w:rFonts w:ascii="Times New Roman" w:hAnsi="Times New Roman" w:cs="Times New Roman"/>
          <w:b/>
          <w:i/>
          <w:sz w:val="24"/>
          <w:szCs w:val="24"/>
        </w:rPr>
        <w:t xml:space="preserve">Таблица 3 - Тематические модули казачьего образования </w:t>
      </w:r>
      <w:bookmarkStart w:id="7" w:name="_page_68_0"/>
      <w:bookmarkEnd w:id="6"/>
      <w:r w:rsidRPr="00946B3A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0D418D">
        <w:rPr>
          <w:rFonts w:ascii="Times New Roman" w:hAnsi="Times New Roman" w:cs="Times New Roman"/>
          <w:b/>
          <w:i/>
          <w:sz w:val="24"/>
          <w:szCs w:val="24"/>
        </w:rPr>
        <w:t xml:space="preserve">МБДОУ </w:t>
      </w:r>
      <w:r w:rsidRPr="00946B3A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946B3A" w:rsidRDefault="00946B3A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694"/>
        <w:gridCol w:w="6305"/>
      </w:tblGrid>
      <w:tr w:rsidR="00946B3A" w:rsidTr="00946B3A">
        <w:tc>
          <w:tcPr>
            <w:tcW w:w="562" w:type="dxa"/>
          </w:tcPr>
          <w:p w:rsidR="00946B3A" w:rsidRDefault="00946B3A" w:rsidP="00946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946B3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694" w:type="dxa"/>
          </w:tcPr>
          <w:p w:rsidR="00946B3A" w:rsidRPr="00946B3A" w:rsidRDefault="00946B3A" w:rsidP="0094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B3A">
              <w:rPr>
                <w:rFonts w:ascii="Times New Roman" w:hAnsi="Times New Roman" w:cs="Times New Roman"/>
                <w:sz w:val="24"/>
                <w:szCs w:val="24"/>
              </w:rPr>
              <w:t>Образовательная</w:t>
            </w:r>
          </w:p>
          <w:p w:rsidR="00946B3A" w:rsidRDefault="00946B3A" w:rsidP="0094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B3A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</w:p>
        </w:tc>
        <w:tc>
          <w:tcPr>
            <w:tcW w:w="6305" w:type="dxa"/>
          </w:tcPr>
          <w:p w:rsidR="00946B3A" w:rsidRDefault="00946B3A" w:rsidP="00946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B3A">
              <w:rPr>
                <w:rFonts w:ascii="Times New Roman" w:hAnsi="Times New Roman" w:cs="Times New Roman"/>
                <w:sz w:val="24"/>
                <w:szCs w:val="24"/>
              </w:rPr>
              <w:t>Вариативная часть/ Тематический модуль</w:t>
            </w:r>
          </w:p>
        </w:tc>
      </w:tr>
      <w:tr w:rsidR="00946B3A" w:rsidTr="00946B3A">
        <w:tc>
          <w:tcPr>
            <w:tcW w:w="562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</w:tcPr>
          <w:p w:rsidR="00946B3A" w:rsidRDefault="00946B3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B3A">
              <w:rPr>
                <w:rFonts w:ascii="Times New Roman" w:hAnsi="Times New Roman" w:cs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6305" w:type="dxa"/>
          </w:tcPr>
          <w:p w:rsidR="00946B3A" w:rsidRPr="00946B3A" w:rsidRDefault="000D418D" w:rsidP="00946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6B3A" w:rsidRPr="00946B3A">
              <w:rPr>
                <w:rFonts w:ascii="Times New Roman" w:hAnsi="Times New Roman" w:cs="Times New Roman"/>
                <w:sz w:val="24"/>
                <w:szCs w:val="24"/>
              </w:rPr>
              <w:t xml:space="preserve"> уклад жизни донских казаков;</w:t>
            </w:r>
          </w:p>
          <w:p w:rsidR="000D418D" w:rsidRDefault="000D418D" w:rsidP="00946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6B3A" w:rsidRPr="00946B3A">
              <w:rPr>
                <w:rFonts w:ascii="Times New Roman" w:hAnsi="Times New Roman" w:cs="Times New Roman"/>
                <w:sz w:val="24"/>
                <w:szCs w:val="24"/>
              </w:rPr>
              <w:t xml:space="preserve"> трад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иции, обычаи донских казаков; </w:t>
            </w:r>
          </w:p>
          <w:p w:rsidR="00946B3A" w:rsidRPr="00946B3A" w:rsidRDefault="000D418D" w:rsidP="00946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6B3A" w:rsidRPr="00946B3A">
              <w:rPr>
                <w:rFonts w:ascii="Times New Roman" w:hAnsi="Times New Roman" w:cs="Times New Roman"/>
                <w:sz w:val="24"/>
                <w:szCs w:val="24"/>
              </w:rPr>
              <w:t>труд казаков, орудия труда;</w:t>
            </w:r>
          </w:p>
          <w:p w:rsidR="00946B3A" w:rsidRDefault="000D418D" w:rsidP="00946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46B3A" w:rsidRPr="00946B3A">
              <w:rPr>
                <w:rFonts w:ascii="Times New Roman" w:hAnsi="Times New Roman" w:cs="Times New Roman"/>
                <w:sz w:val="24"/>
                <w:szCs w:val="24"/>
              </w:rPr>
              <w:t xml:space="preserve"> досуг</w:t>
            </w:r>
            <w:r w:rsidR="00946B3A" w:rsidRPr="00946B3A">
              <w:rPr>
                <w:rFonts w:ascii="Times New Roman" w:hAnsi="Times New Roman" w:cs="Times New Roman"/>
                <w:sz w:val="24"/>
                <w:szCs w:val="24"/>
              </w:rPr>
              <w:tab/>
              <w:t>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любимые занятия </w:t>
            </w:r>
            <w:r w:rsidR="00946B3A" w:rsidRPr="00946B3A">
              <w:rPr>
                <w:rFonts w:ascii="Times New Roman" w:hAnsi="Times New Roman" w:cs="Times New Roman"/>
                <w:sz w:val="24"/>
                <w:szCs w:val="24"/>
              </w:rPr>
              <w:t>маленьких казачат.</w:t>
            </w:r>
          </w:p>
        </w:tc>
      </w:tr>
      <w:tr w:rsidR="00946B3A" w:rsidTr="00946B3A">
        <w:tc>
          <w:tcPr>
            <w:tcW w:w="562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4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6305" w:type="dxa"/>
          </w:tcPr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Донского края, его символикой; </w:t>
            </w:r>
          </w:p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леген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дарные личности Донского края; </w:t>
            </w:r>
          </w:p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история донской столицы, символика; </w:t>
            </w:r>
          </w:p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Достоп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римечательности Донского края; </w:t>
            </w:r>
          </w:p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гостевая культура донских казаков;</w:t>
            </w:r>
          </w:p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казачья кухня;</w:t>
            </w:r>
          </w:p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растительный и животный мир Донского края,</w:t>
            </w:r>
          </w:p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Донской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>ландшафт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>климатические</w:t>
            </w:r>
          </w:p>
          <w:p w:rsidR="00946B3A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особенности.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946B3A" w:rsidTr="00946B3A">
        <w:tc>
          <w:tcPr>
            <w:tcW w:w="562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6305" w:type="dxa"/>
          </w:tcPr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казачьи сказки, легенды;</w:t>
            </w:r>
          </w:p>
          <w:p w:rsidR="00946B3A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устное народное творчество донских казаков: колыбельными, пословицами, закличка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ми, потешным фольклором - 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дразнилками,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>скороговорками, небылицами.</w:t>
            </w:r>
          </w:p>
        </w:tc>
      </w:tr>
      <w:tr w:rsidR="00946B3A" w:rsidTr="00946B3A">
        <w:tc>
          <w:tcPr>
            <w:tcW w:w="562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6305" w:type="dxa"/>
          </w:tcPr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творчество донских художников, композиторов и писателей;</w:t>
            </w:r>
          </w:p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памятники архитектуры Дона; </w:t>
            </w:r>
          </w:p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традиционные жилища казака;</w:t>
            </w:r>
          </w:p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промыслы донских казаков 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(лозоплетение, вышивание, шорное дело, резьба по дереву, лоскутное шитье, роспись и художественная обработка дерева, изготовление изделий, кружевоплетение);</w:t>
            </w:r>
          </w:p>
          <w:p w:rsidR="00946B3A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казач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ий фольклор;</w:t>
            </w:r>
          </w:p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традиционные праздники донских казаков.</w:t>
            </w:r>
          </w:p>
        </w:tc>
      </w:tr>
      <w:tr w:rsidR="00946B3A" w:rsidTr="00946B3A">
        <w:tc>
          <w:tcPr>
            <w:tcW w:w="562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</w:tcPr>
          <w:p w:rsidR="00946B3A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6305" w:type="dxa"/>
          </w:tcPr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традиционные игры донских казаков;</w:t>
            </w:r>
          </w:p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игры донских казаков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>«игра с папахами», «гуси-лебеди», «наездники» и др.</w:t>
            </w:r>
          </w:p>
          <w:p w:rsidR="00946B3A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казаков</w:t>
            </w:r>
          </w:p>
        </w:tc>
      </w:tr>
    </w:tbl>
    <w:p w:rsidR="00946B3A" w:rsidRPr="00946B3A" w:rsidRDefault="00946B3A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D418D">
        <w:rPr>
          <w:rFonts w:ascii="Times New Roman" w:hAnsi="Times New Roman" w:cs="Times New Roman"/>
          <w:b/>
          <w:i/>
          <w:sz w:val="24"/>
          <w:szCs w:val="24"/>
        </w:rPr>
        <w:t>Таблица 4 - Воспитательные события</w:t>
      </w:r>
      <w:r w:rsidR="000D418D" w:rsidRPr="000D418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D418D">
        <w:rPr>
          <w:rFonts w:ascii="Times New Roman" w:hAnsi="Times New Roman" w:cs="Times New Roman"/>
          <w:b/>
          <w:i/>
          <w:sz w:val="24"/>
          <w:szCs w:val="24"/>
        </w:rPr>
        <w:t>в дошкольных образовательных организациях со статусом «казачье»</w:t>
      </w:r>
      <w:r w:rsidRPr="000D418D"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0D418D" w:rsidRDefault="000D418D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5802"/>
        <w:gridCol w:w="3183"/>
      </w:tblGrid>
      <w:tr w:rsidR="000D418D" w:rsidTr="003205A5">
        <w:tc>
          <w:tcPr>
            <w:tcW w:w="576" w:type="dxa"/>
          </w:tcPr>
          <w:p w:rsidR="000D418D" w:rsidRDefault="000D418D" w:rsidP="000D4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802" w:type="dxa"/>
          </w:tcPr>
          <w:p w:rsidR="000D418D" w:rsidRDefault="000D418D" w:rsidP="000D4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Воспитательные события</w:t>
            </w:r>
          </w:p>
        </w:tc>
        <w:tc>
          <w:tcPr>
            <w:tcW w:w="3183" w:type="dxa"/>
          </w:tcPr>
          <w:p w:rsidR="000D418D" w:rsidRDefault="000D418D" w:rsidP="000D41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02" w:type="dxa"/>
          </w:tcPr>
          <w:p w:rsidR="000D418D" w:rsidRPr="003205A5" w:rsidRDefault="000D418D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Календарные гражданские события</w:t>
            </w:r>
          </w:p>
        </w:tc>
        <w:tc>
          <w:tcPr>
            <w:tcW w:w="3183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802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День города Ростова –на-Дону</w:t>
            </w:r>
          </w:p>
        </w:tc>
        <w:tc>
          <w:tcPr>
            <w:tcW w:w="3183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3 воскресенье сентября</w:t>
            </w: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802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День образования Ростовской области</w:t>
            </w:r>
          </w:p>
        </w:tc>
        <w:tc>
          <w:tcPr>
            <w:tcW w:w="3183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13 сентября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802" w:type="dxa"/>
          </w:tcPr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День флага, гимна и герба России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3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25 декабря</w:t>
            </w: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5802" w:type="dxa"/>
          </w:tcPr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День флага, гимна и герба Ростовской области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</w:t>
            </w:r>
          </w:p>
        </w:tc>
        <w:tc>
          <w:tcPr>
            <w:tcW w:w="3183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28 октября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802" w:type="dxa"/>
          </w:tcPr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3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5802" w:type="dxa"/>
          </w:tcPr>
          <w:p w:rsid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День труда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         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3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02" w:type="dxa"/>
          </w:tcPr>
          <w:p w:rsidR="000D418D" w:rsidRPr="003205A5" w:rsidRDefault="000D418D" w:rsidP="000D41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b/>
                <w:sz w:val="24"/>
                <w:szCs w:val="24"/>
              </w:rPr>
              <w:t>Социокультурные практики</w:t>
            </w:r>
            <w:r w:rsidRPr="003205A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183" w:type="dxa"/>
          </w:tcPr>
          <w:p w:rsidR="000D418D" w:rsidRP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18D" w:rsidTr="003205A5">
        <w:tc>
          <w:tcPr>
            <w:tcW w:w="576" w:type="dxa"/>
          </w:tcPr>
          <w:p w:rsid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802" w:type="dxa"/>
          </w:tcPr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На Дону - Хлеб всему голова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</w:t>
            </w:r>
          </w:p>
        </w:tc>
        <w:tc>
          <w:tcPr>
            <w:tcW w:w="3183" w:type="dxa"/>
          </w:tcPr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планом</w:t>
            </w:r>
          </w:p>
        </w:tc>
      </w:tr>
      <w:tr w:rsidR="000D418D" w:rsidTr="003205A5">
        <w:tc>
          <w:tcPr>
            <w:tcW w:w="576" w:type="dxa"/>
          </w:tcPr>
          <w:p w:rsid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802" w:type="dxa"/>
          </w:tcPr>
          <w:p w:rsidR="000D418D" w:rsidRPr="000D418D" w:rsidRDefault="000D418D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418D">
              <w:rPr>
                <w:rFonts w:ascii="Times New Roman" w:hAnsi="Times New Roman" w:cs="Times New Roman"/>
                <w:sz w:val="24"/>
                <w:szCs w:val="24"/>
              </w:rPr>
              <w:t>Моя любимая улица</w:t>
            </w:r>
          </w:p>
        </w:tc>
        <w:tc>
          <w:tcPr>
            <w:tcW w:w="3183" w:type="dxa"/>
          </w:tcPr>
          <w:p w:rsidR="000D418D" w:rsidRP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0D418D" w:rsidTr="003205A5">
        <w:tc>
          <w:tcPr>
            <w:tcW w:w="576" w:type="dxa"/>
          </w:tcPr>
          <w:p w:rsid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802" w:type="dxa"/>
          </w:tcPr>
          <w:p w:rsidR="000D418D" w:rsidRPr="000D418D" w:rsidRDefault="003205A5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Помним героев казаков</w:t>
            </w:r>
          </w:p>
        </w:tc>
        <w:tc>
          <w:tcPr>
            <w:tcW w:w="3183" w:type="dxa"/>
          </w:tcPr>
          <w:p w:rsidR="000D418D" w:rsidRP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0D418D" w:rsidTr="003205A5">
        <w:tc>
          <w:tcPr>
            <w:tcW w:w="576" w:type="dxa"/>
          </w:tcPr>
          <w:p w:rsid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802" w:type="dxa"/>
          </w:tcPr>
          <w:p w:rsidR="000D418D" w:rsidRPr="000D418D" w:rsidRDefault="003205A5" w:rsidP="000D4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Музеи города</w:t>
            </w:r>
          </w:p>
        </w:tc>
        <w:tc>
          <w:tcPr>
            <w:tcW w:w="3183" w:type="dxa"/>
          </w:tcPr>
          <w:p w:rsidR="000D418D" w:rsidRP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0D418D" w:rsidTr="003205A5">
        <w:tc>
          <w:tcPr>
            <w:tcW w:w="576" w:type="dxa"/>
          </w:tcPr>
          <w:p w:rsid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02" w:type="dxa"/>
          </w:tcPr>
          <w:p w:rsidR="000D418D" w:rsidRPr="003205A5" w:rsidRDefault="003205A5" w:rsidP="00320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Спортивно-игровые игры и соревнования в казачьем сообществе</w:t>
            </w:r>
          </w:p>
        </w:tc>
        <w:tc>
          <w:tcPr>
            <w:tcW w:w="3183" w:type="dxa"/>
          </w:tcPr>
          <w:p w:rsidR="000D418D" w:rsidRP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Конь – верный друг</w:t>
            </w:r>
          </w:p>
        </w:tc>
        <w:tc>
          <w:tcPr>
            <w:tcW w:w="3183" w:type="dxa"/>
          </w:tcPr>
          <w:p w:rsidR="003205A5" w:rsidRDefault="003205A5" w:rsidP="003205A5">
            <w:r w:rsidRPr="0073060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Шашка казаку</w:t>
            </w:r>
          </w:p>
        </w:tc>
        <w:tc>
          <w:tcPr>
            <w:tcW w:w="3183" w:type="dxa"/>
          </w:tcPr>
          <w:p w:rsidR="003205A5" w:rsidRDefault="003205A5" w:rsidP="003205A5">
            <w:r w:rsidRPr="0073060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Казачата впереди</w:t>
            </w:r>
          </w:p>
        </w:tc>
        <w:tc>
          <w:tcPr>
            <w:tcW w:w="3183" w:type="dxa"/>
          </w:tcPr>
          <w:p w:rsidR="003205A5" w:rsidRDefault="003205A5" w:rsidP="003205A5">
            <w:r w:rsidRPr="0073060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Гостеприимные казачки</w:t>
            </w:r>
          </w:p>
        </w:tc>
        <w:tc>
          <w:tcPr>
            <w:tcW w:w="3183" w:type="dxa"/>
          </w:tcPr>
          <w:p w:rsidR="003205A5" w:rsidRDefault="003205A5" w:rsidP="003205A5">
            <w:r w:rsidRPr="0073060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0D418D" w:rsidTr="003205A5">
        <w:tc>
          <w:tcPr>
            <w:tcW w:w="576" w:type="dxa"/>
          </w:tcPr>
          <w:p w:rsid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02" w:type="dxa"/>
          </w:tcPr>
          <w:p w:rsidR="000D418D" w:rsidRPr="003205A5" w:rsidRDefault="003205A5" w:rsidP="000D41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b/>
                <w:sz w:val="24"/>
                <w:szCs w:val="24"/>
              </w:rPr>
              <w:t>Казачье движение в детской и молодежной среде</w:t>
            </w:r>
          </w:p>
        </w:tc>
        <w:tc>
          <w:tcPr>
            <w:tcW w:w="3183" w:type="dxa"/>
          </w:tcPr>
          <w:p w:rsidR="000D418D" w:rsidRPr="000D418D" w:rsidRDefault="000D418D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Волонтерство</w:t>
            </w:r>
          </w:p>
        </w:tc>
        <w:tc>
          <w:tcPr>
            <w:tcW w:w="3183" w:type="dxa"/>
          </w:tcPr>
          <w:p w:rsidR="003205A5" w:rsidRDefault="003205A5" w:rsidP="003205A5">
            <w:r w:rsidRPr="007E43AE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Акции милосердия</w:t>
            </w:r>
          </w:p>
        </w:tc>
        <w:tc>
          <w:tcPr>
            <w:tcW w:w="3183" w:type="dxa"/>
          </w:tcPr>
          <w:p w:rsidR="003205A5" w:rsidRDefault="003205A5" w:rsidP="003205A5">
            <w:r w:rsidRPr="007E43AE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Вместе весело шагать по дорогам</w:t>
            </w:r>
          </w:p>
        </w:tc>
        <w:tc>
          <w:tcPr>
            <w:tcW w:w="3183" w:type="dxa"/>
          </w:tcPr>
          <w:p w:rsidR="003205A5" w:rsidRDefault="003205A5" w:rsidP="003205A5">
            <w:r w:rsidRPr="007E43AE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Чистая улица города</w:t>
            </w:r>
          </w:p>
        </w:tc>
        <w:tc>
          <w:tcPr>
            <w:tcW w:w="3183" w:type="dxa"/>
          </w:tcPr>
          <w:p w:rsidR="003205A5" w:rsidRDefault="003205A5" w:rsidP="003205A5">
            <w:r w:rsidRPr="007E43AE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02" w:type="dxa"/>
          </w:tcPr>
          <w:p w:rsidR="003205A5" w:rsidRPr="003205A5" w:rsidRDefault="003205A5" w:rsidP="003205A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b/>
                <w:sz w:val="24"/>
                <w:szCs w:val="24"/>
              </w:rPr>
              <w:t>Научно-методические, просветительские и профориентационные мероприятия</w:t>
            </w:r>
          </w:p>
        </w:tc>
        <w:tc>
          <w:tcPr>
            <w:tcW w:w="3183" w:type="dxa"/>
          </w:tcPr>
          <w:p w:rsidR="003205A5" w:rsidRPr="000D418D" w:rsidRDefault="003205A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Проектный семинар «В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месте познаем культуру Донского </w:t>
            </w: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края» (педагоги-родители-дети)</w:t>
            </w: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3" w:type="dxa"/>
          </w:tcPr>
          <w:p w:rsidR="003205A5" w:rsidRDefault="003205A5" w:rsidP="003205A5">
            <w:r w:rsidRPr="00260A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современность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города: виртуальные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</w:t>
            </w: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реальные экскурсии (педагоги-родители-дети)</w:t>
            </w: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3" w:type="dxa"/>
          </w:tcPr>
          <w:p w:rsidR="003205A5" w:rsidRDefault="003205A5" w:rsidP="003205A5">
            <w:r w:rsidRPr="00260A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Конкурс: «Профессии будущего» (родители и дети)</w:t>
            </w:r>
          </w:p>
        </w:tc>
        <w:tc>
          <w:tcPr>
            <w:tcW w:w="3183" w:type="dxa"/>
          </w:tcPr>
          <w:p w:rsidR="003205A5" w:rsidRDefault="003205A5" w:rsidP="003205A5">
            <w:r w:rsidRPr="00260A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  <w:tr w:rsidR="003205A5" w:rsidTr="003205A5">
        <w:tc>
          <w:tcPr>
            <w:tcW w:w="576" w:type="dxa"/>
          </w:tcPr>
          <w:p w:rsidR="003205A5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5.4.</w:t>
            </w:r>
          </w:p>
        </w:tc>
        <w:tc>
          <w:tcPr>
            <w:tcW w:w="5802" w:type="dxa"/>
          </w:tcPr>
          <w:p w:rsidR="003205A5" w:rsidRPr="000D418D" w:rsidRDefault="003205A5" w:rsidP="0032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родителей «Познаем с ребенком </w:t>
            </w:r>
            <w:r w:rsidRPr="003205A5">
              <w:rPr>
                <w:rFonts w:ascii="Times New Roman" w:hAnsi="Times New Roman" w:cs="Times New Roman"/>
                <w:sz w:val="24"/>
                <w:szCs w:val="24"/>
              </w:rPr>
              <w:t>традиции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казаков»</w:t>
            </w:r>
          </w:p>
        </w:tc>
        <w:tc>
          <w:tcPr>
            <w:tcW w:w="3183" w:type="dxa"/>
          </w:tcPr>
          <w:p w:rsidR="003205A5" w:rsidRDefault="003205A5" w:rsidP="003205A5">
            <w:r w:rsidRPr="00260A8D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</w:t>
            </w:r>
          </w:p>
        </w:tc>
      </w:tr>
    </w:tbl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  <w:bookmarkStart w:id="8" w:name="_page_70_0"/>
      <w:bookmarkEnd w:id="7"/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394EEB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394EEB">
        <w:rPr>
          <w:rFonts w:ascii="Times New Roman" w:hAnsi="Times New Roman" w:cs="Times New Roman"/>
          <w:b/>
          <w:i/>
          <w:sz w:val="24"/>
          <w:szCs w:val="24"/>
        </w:rPr>
        <w:t xml:space="preserve">Методическое обеспечение регионального казачьего образования на уровне </w:t>
      </w:r>
      <w:r w:rsidR="00394EEB">
        <w:rPr>
          <w:rFonts w:ascii="Times New Roman" w:hAnsi="Times New Roman" w:cs="Times New Roman"/>
          <w:b/>
          <w:i/>
          <w:sz w:val="24"/>
          <w:szCs w:val="24"/>
        </w:rPr>
        <w:t>МБДОУ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394EEB" w:rsidP="00CF5A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645FF6" w:rsidRPr="00604103">
        <w:rPr>
          <w:rFonts w:ascii="Times New Roman" w:hAnsi="Times New Roman" w:cs="Times New Roman"/>
          <w:sz w:val="24"/>
          <w:szCs w:val="24"/>
        </w:rPr>
        <w:t>Богомолова М.В., Соловей Н.Ю., Чумичева Р.М. Мир шедевров. Картинная галерея в детском саду</w:t>
      </w:r>
      <w:r w:rsidR="00376C36">
        <w:rPr>
          <w:rFonts w:ascii="Times New Roman" w:hAnsi="Times New Roman" w:cs="Times New Roman"/>
          <w:sz w:val="24"/>
          <w:szCs w:val="24"/>
        </w:rPr>
        <w:t xml:space="preserve"> </w:t>
      </w:r>
      <w:r w:rsidR="00645FF6" w:rsidRPr="00604103">
        <w:rPr>
          <w:rFonts w:ascii="Times New Roman" w:hAnsi="Times New Roman" w:cs="Times New Roman"/>
          <w:sz w:val="24"/>
          <w:szCs w:val="24"/>
        </w:rPr>
        <w:t>- Самар 2022. – 92 с.</w:t>
      </w:r>
    </w:p>
    <w:p w:rsidR="00411FE5" w:rsidRPr="00604103" w:rsidRDefault="00394EEB" w:rsidP="00CF5A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645FF6" w:rsidRPr="00604103">
        <w:rPr>
          <w:rFonts w:ascii="Times New Roman" w:hAnsi="Times New Roman" w:cs="Times New Roman"/>
          <w:sz w:val="24"/>
          <w:szCs w:val="24"/>
        </w:rPr>
        <w:t>Волощенко Т.Н. Чумичева Р.М. Мониторинг эффективности реализации ФГОС ДО. Ростов-на-Дону, 2019. -134 с.</w:t>
      </w:r>
    </w:p>
    <w:p w:rsidR="00411FE5" w:rsidRPr="00604103" w:rsidRDefault="00394EEB" w:rsidP="00CF5A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645FF6" w:rsidRPr="00604103">
        <w:rPr>
          <w:rFonts w:ascii="Times New Roman" w:hAnsi="Times New Roman" w:cs="Times New Roman"/>
          <w:sz w:val="24"/>
          <w:szCs w:val="24"/>
        </w:rPr>
        <w:t>В краю Тихого Дона: парциальная образовательная программа по приобщению дошкольников к культуре и традициям Донского края// Под общ. ред. Л.А. Баландиной / авт.-сост.: ЕВ Галактионова, ВН Каплина, ОЮ Муравьева, ВД Склярова.-. В 2-х частях. / ‒ Ростов н/Д.: Изд-во ГБУ ДПО РО РИПК и ППРО, 2018.</w:t>
      </w:r>
    </w:p>
    <w:p w:rsidR="00411FE5" w:rsidRPr="00604103" w:rsidRDefault="00394EEB" w:rsidP="00CF5A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645FF6" w:rsidRPr="00604103">
        <w:rPr>
          <w:rFonts w:ascii="Times New Roman" w:hAnsi="Times New Roman" w:cs="Times New Roman"/>
          <w:sz w:val="24"/>
          <w:szCs w:val="24"/>
        </w:rPr>
        <w:t>Гражданско-патриот</w:t>
      </w:r>
      <w:r>
        <w:rPr>
          <w:rFonts w:ascii="Times New Roman" w:hAnsi="Times New Roman" w:cs="Times New Roman"/>
          <w:sz w:val="24"/>
          <w:szCs w:val="24"/>
        </w:rPr>
        <w:t xml:space="preserve">ическое воспитание дошкольников </w:t>
      </w:r>
      <w:r w:rsidR="00645FF6" w:rsidRPr="00604103">
        <w:rPr>
          <w:rFonts w:ascii="Times New Roman" w:hAnsi="Times New Roman" w:cs="Times New Roman"/>
          <w:sz w:val="24"/>
          <w:szCs w:val="24"/>
        </w:rPr>
        <w:t xml:space="preserve">в </w:t>
      </w:r>
      <w:bookmarkStart w:id="9" w:name="_page_77_0"/>
      <w:bookmarkEnd w:id="8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5FF6" w:rsidRPr="00604103">
        <w:rPr>
          <w:rFonts w:ascii="Times New Roman" w:hAnsi="Times New Roman" w:cs="Times New Roman"/>
          <w:sz w:val="24"/>
          <w:szCs w:val="24"/>
        </w:rPr>
        <w:t>условиях введения ФГОС ДО: методическое пособие / авт.- сост.: Н.В. Корчаловская, О.Ю. Муравьева.- Ростов н/Д.: Изд-во ГБОУ ДПО РО РИПК и ППРО, 2015.</w:t>
      </w:r>
    </w:p>
    <w:p w:rsidR="00411FE5" w:rsidRPr="00604103" w:rsidRDefault="00376C36" w:rsidP="00CF5A9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645FF6" w:rsidRPr="00604103">
        <w:rPr>
          <w:rFonts w:ascii="Times New Roman" w:hAnsi="Times New Roman" w:cs="Times New Roman"/>
          <w:sz w:val="24"/>
          <w:szCs w:val="24"/>
        </w:rPr>
        <w:t>Дошкольникам о празднике Победы [Текст]: методич</w:t>
      </w:r>
      <w:r>
        <w:rPr>
          <w:rFonts w:ascii="Times New Roman" w:hAnsi="Times New Roman" w:cs="Times New Roman"/>
          <w:sz w:val="24"/>
          <w:szCs w:val="24"/>
        </w:rPr>
        <w:t>еские рекомендации</w:t>
      </w:r>
      <w:r>
        <w:rPr>
          <w:rFonts w:ascii="Times New Roman" w:hAnsi="Times New Roman" w:cs="Times New Roman"/>
          <w:sz w:val="24"/>
          <w:szCs w:val="24"/>
        </w:rPr>
        <w:tab/>
        <w:t xml:space="preserve">/авт.-сост.: Н.В. Корчаловская, Е.П. Янковская, </w:t>
      </w:r>
      <w:r w:rsidR="00645FF6" w:rsidRPr="00604103">
        <w:rPr>
          <w:rFonts w:ascii="Times New Roman" w:hAnsi="Times New Roman" w:cs="Times New Roman"/>
          <w:sz w:val="24"/>
          <w:szCs w:val="24"/>
        </w:rPr>
        <w:t>А.А. Бедросян// Под общ. ред. Н.В. Корчаловской. – В 2-х ч. – Ч. 1. ‒ Ростов н/Д.: Изд-во ГБУ ДПО РО РИПК и ППРО, 2020. – 80 с. (Ч. 2, 88 с.).</w:t>
      </w:r>
    </w:p>
    <w:p w:rsidR="00411FE5" w:rsidRPr="00604103" w:rsidRDefault="00376C36" w:rsidP="00376C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645FF6" w:rsidRPr="00604103">
        <w:rPr>
          <w:rFonts w:ascii="Times New Roman" w:hAnsi="Times New Roman" w:cs="Times New Roman"/>
          <w:sz w:val="24"/>
          <w:szCs w:val="24"/>
        </w:rPr>
        <w:t>Духовно-нравственное и патриотическое воспи</w:t>
      </w:r>
      <w:r>
        <w:rPr>
          <w:rFonts w:ascii="Times New Roman" w:hAnsi="Times New Roman" w:cs="Times New Roman"/>
          <w:sz w:val="24"/>
          <w:szCs w:val="24"/>
        </w:rPr>
        <w:t xml:space="preserve">тание на основе этнокультурного </w:t>
      </w:r>
      <w:r w:rsidR="00645FF6" w:rsidRPr="00604103">
        <w:rPr>
          <w:rFonts w:ascii="Times New Roman" w:hAnsi="Times New Roman" w:cs="Times New Roman"/>
          <w:sz w:val="24"/>
          <w:szCs w:val="24"/>
        </w:rPr>
        <w:t>казачьего компонента: методическое пособие//Под общ. ред. Н.В. Корчаловской. В 2-х частях. / авт.-сост.: Н.В. Корчаловская, Н.Ш.Лебедева.‒ Ростов н/Д.: Изд-во ГБУ ДПО РО РИПК и ППРО, В 2-х частях., 2018. ‒ 96 с. (Ч.1- 93 с.; Ч. 2, 89 с..).</w:t>
      </w:r>
    </w:p>
    <w:p w:rsidR="00411FE5" w:rsidRPr="00604103" w:rsidRDefault="00376C36" w:rsidP="00376C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r w:rsidR="00645FF6" w:rsidRPr="00604103">
        <w:rPr>
          <w:rFonts w:ascii="Times New Roman" w:hAnsi="Times New Roman" w:cs="Times New Roman"/>
          <w:sz w:val="24"/>
          <w:szCs w:val="24"/>
        </w:rPr>
        <w:t>Казачий костюм: учебно-методическое пособие для педагогов ДОУ, родителей – Т.И Агуреева, Л.А Балндина, Г.Ю.Цветкова//Под общ. ред.И.А. Лыковой. – Москва, 2011г.</w:t>
      </w:r>
    </w:p>
    <w:p w:rsidR="00411FE5" w:rsidRPr="00604103" w:rsidRDefault="00376C36" w:rsidP="00376C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645FF6" w:rsidRPr="00604103">
        <w:rPr>
          <w:rFonts w:ascii="Times New Roman" w:hAnsi="Times New Roman" w:cs="Times New Roman"/>
          <w:sz w:val="24"/>
          <w:szCs w:val="24"/>
        </w:rPr>
        <w:t>Методическое обеспечение к региональной программе «Родники Дона»// Под ред. Р.М. Чумичевой. - Ростов-на-Дону, 2005 – 189 с.</w:t>
      </w:r>
    </w:p>
    <w:p w:rsidR="00411FE5" w:rsidRPr="00604103" w:rsidRDefault="00376C36" w:rsidP="00376C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645FF6" w:rsidRPr="00604103">
        <w:rPr>
          <w:rFonts w:ascii="Times New Roman" w:hAnsi="Times New Roman" w:cs="Times New Roman"/>
          <w:sz w:val="24"/>
          <w:szCs w:val="24"/>
        </w:rPr>
        <w:t>Организация становления социально-культурной и гражданской идентичности во взаимодействии ДОО с семьями воспитанников: научно-методический сборник// Т.С.Есаян, Н.В. Корчаловская.- Ростов н/Д.: Изд-во ГБУ ДПО РО РИПК и ППРО, В 2-х частях., 2018.</w:t>
      </w:r>
    </w:p>
    <w:p w:rsidR="00411FE5" w:rsidRPr="00604103" w:rsidRDefault="00376C36" w:rsidP="00376C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645FF6" w:rsidRPr="00604103">
        <w:rPr>
          <w:rFonts w:ascii="Times New Roman" w:hAnsi="Times New Roman" w:cs="Times New Roman"/>
          <w:sz w:val="24"/>
          <w:szCs w:val="24"/>
        </w:rPr>
        <w:t>Проектирование и реализация регионального содержания в дошкольной образовательной организации на основе этнокультурного казачьего компонента [Текст]: учебно-методическое пособие// Под общ. ред. Н.В. Корчаловской. В 3-х частях. / авт.-сост.: Н.В. Корчаловская, А.А. Бедросян. ‒ Ростов н/Д.: Изд-во ГБУ ДПО РО РИПК и ППРО, 2021. ‒ 96 с. (Ч.1- 92 с.; Ч. 2, 88 с.; Ч. 3, 116 с.).</w:t>
      </w:r>
    </w:p>
    <w:p w:rsidR="00411FE5" w:rsidRPr="00604103" w:rsidRDefault="00376C36" w:rsidP="00DE0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645FF6" w:rsidRPr="00604103">
        <w:rPr>
          <w:rFonts w:ascii="Times New Roman" w:hAnsi="Times New Roman" w:cs="Times New Roman"/>
          <w:sz w:val="24"/>
          <w:szCs w:val="24"/>
        </w:rPr>
        <w:t>Разработка регионального компонента содер</w:t>
      </w:r>
      <w:r w:rsidR="00DE0259">
        <w:rPr>
          <w:rFonts w:ascii="Times New Roman" w:hAnsi="Times New Roman" w:cs="Times New Roman"/>
          <w:sz w:val="24"/>
          <w:szCs w:val="24"/>
        </w:rPr>
        <w:t xml:space="preserve">жания дошкольного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DE0259">
        <w:rPr>
          <w:rFonts w:ascii="Times New Roman" w:hAnsi="Times New Roman" w:cs="Times New Roman"/>
          <w:sz w:val="24"/>
          <w:szCs w:val="24"/>
        </w:rPr>
        <w:t>соответствии</w:t>
      </w:r>
      <w:r w:rsidR="00DE0259">
        <w:rPr>
          <w:rFonts w:ascii="Times New Roman" w:hAnsi="Times New Roman" w:cs="Times New Roman"/>
          <w:sz w:val="24"/>
          <w:szCs w:val="24"/>
        </w:rPr>
        <w:tab/>
        <w:t xml:space="preserve">в </w:t>
      </w:r>
      <w:r w:rsidR="00645FF6" w:rsidRPr="00604103">
        <w:rPr>
          <w:rFonts w:ascii="Times New Roman" w:hAnsi="Times New Roman" w:cs="Times New Roman"/>
          <w:sz w:val="24"/>
          <w:szCs w:val="24"/>
        </w:rPr>
        <w:t>государственными</w:t>
      </w:r>
      <w:r w:rsidR="00645FF6" w:rsidRPr="00604103">
        <w:rPr>
          <w:rFonts w:ascii="Times New Roman" w:hAnsi="Times New Roman" w:cs="Times New Roman"/>
          <w:sz w:val="24"/>
          <w:szCs w:val="24"/>
        </w:rPr>
        <w:tab/>
        <w:t>требованиями: методическое пособие- авт.-сост: Л.А. Баландина, ЛВ Бех// Под общ. ред. Л.А. Баландиной.‒ Ростов н/Д.: Изд-во ГБУ ДПО РО РИПК и ППРО, В 2-х частях., 2011.</w:t>
      </w:r>
    </w:p>
    <w:p w:rsidR="00411FE5" w:rsidRPr="00604103" w:rsidRDefault="00DE0259" w:rsidP="00DE0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645FF6" w:rsidRPr="00604103">
        <w:rPr>
          <w:rFonts w:ascii="Times New Roman" w:hAnsi="Times New Roman" w:cs="Times New Roman"/>
          <w:sz w:val="24"/>
          <w:szCs w:val="24"/>
        </w:rPr>
        <w:t>Реализация регионального содержания образ</w:t>
      </w:r>
      <w:r>
        <w:rPr>
          <w:rFonts w:ascii="Times New Roman" w:hAnsi="Times New Roman" w:cs="Times New Roman"/>
          <w:sz w:val="24"/>
          <w:szCs w:val="24"/>
        </w:rPr>
        <w:t xml:space="preserve">ования в ДОУ на основе традиций </w:t>
      </w:r>
      <w:r w:rsidR="00645FF6" w:rsidRPr="00604103">
        <w:rPr>
          <w:rFonts w:ascii="Times New Roman" w:hAnsi="Times New Roman" w:cs="Times New Roman"/>
          <w:sz w:val="24"/>
          <w:szCs w:val="24"/>
        </w:rPr>
        <w:t>донского казачества: методическое пособие: В 2-х частях. /авт.сост.: Г.Н. Ка</w:t>
      </w:r>
      <w:r>
        <w:rPr>
          <w:rFonts w:ascii="Times New Roman" w:hAnsi="Times New Roman" w:cs="Times New Roman"/>
          <w:sz w:val="24"/>
          <w:szCs w:val="24"/>
        </w:rPr>
        <w:t xml:space="preserve">лайтанова, </w:t>
      </w:r>
      <w:r w:rsidR="00645FF6" w:rsidRPr="00604103">
        <w:rPr>
          <w:rFonts w:ascii="Times New Roman" w:hAnsi="Times New Roman" w:cs="Times New Roman"/>
          <w:sz w:val="24"/>
          <w:szCs w:val="24"/>
        </w:rPr>
        <w:t>Н.В. Корчаловская, Л.А. Баландина, Л.В. Бех, Н.Н.Баукова ‒ Ростов н/Д.: Изд-во ГБОУ ДПО РО РИПК и ППРО, 2010.</w:t>
      </w:r>
    </w:p>
    <w:p w:rsidR="00411FE5" w:rsidRPr="00604103" w:rsidRDefault="00DE0259" w:rsidP="00DE0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645FF6" w:rsidRPr="00604103">
        <w:rPr>
          <w:rFonts w:ascii="Times New Roman" w:hAnsi="Times New Roman" w:cs="Times New Roman"/>
          <w:sz w:val="24"/>
          <w:szCs w:val="24"/>
        </w:rPr>
        <w:t>Регионализация воспитания в ДОУ –перспективное направление модернизации образования: научно-методическое пособие В 2-х частях. / авт.-сост.: Т.С.Есаян, Н.В. Корчаловская.- Ростов н/Д.: Изд-во ГБОУ ДПО РО РИПК и ППРО, В 2-х частях., 2010.</w:t>
      </w:r>
    </w:p>
    <w:p w:rsidR="00411FE5" w:rsidRPr="00604103" w:rsidRDefault="00DE0259" w:rsidP="00DE0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645FF6" w:rsidRPr="00604103">
        <w:rPr>
          <w:rFonts w:ascii="Times New Roman" w:hAnsi="Times New Roman" w:cs="Times New Roman"/>
          <w:sz w:val="24"/>
          <w:szCs w:val="24"/>
        </w:rPr>
        <w:t>Региональная программа «Родники Дона»//Под ред. Чумичевой Р.М. – Ростов-на-Дону, 2005. – 234 с.</w:t>
      </w:r>
    </w:p>
    <w:p w:rsidR="00DE0259" w:rsidRDefault="00DE0259" w:rsidP="00DE0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645FF6" w:rsidRPr="00604103">
        <w:rPr>
          <w:rFonts w:ascii="Times New Roman" w:hAnsi="Times New Roman" w:cs="Times New Roman"/>
          <w:sz w:val="24"/>
          <w:szCs w:val="24"/>
        </w:rPr>
        <w:t>Чумичева Р.М. и др. Доноведение. Ростов-на-До</w:t>
      </w:r>
      <w:r>
        <w:rPr>
          <w:rFonts w:ascii="Times New Roman" w:hAnsi="Times New Roman" w:cs="Times New Roman"/>
          <w:sz w:val="24"/>
          <w:szCs w:val="24"/>
        </w:rPr>
        <w:t xml:space="preserve">ну, 2006. – 545 с. </w:t>
      </w:r>
    </w:p>
    <w:p w:rsidR="00411FE5" w:rsidRDefault="00DE0259" w:rsidP="00DE0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="00645FF6" w:rsidRPr="00604103">
        <w:rPr>
          <w:rFonts w:ascii="Times New Roman" w:hAnsi="Times New Roman" w:cs="Times New Roman"/>
          <w:sz w:val="24"/>
          <w:szCs w:val="24"/>
        </w:rPr>
        <w:t>Чумичева Р.М. Дошкольника для живописи. – Москва, 2023. -224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5FF6" w:rsidRPr="00604103">
        <w:rPr>
          <w:rFonts w:ascii="Times New Roman" w:hAnsi="Times New Roman" w:cs="Times New Roman"/>
          <w:sz w:val="24"/>
          <w:szCs w:val="24"/>
        </w:rPr>
        <w:t>с.</w:t>
      </w:r>
      <w:bookmarkEnd w:id="9"/>
    </w:p>
    <w:p w:rsidR="00411FE5" w:rsidRPr="00604103" w:rsidRDefault="00DE0259" w:rsidP="00DE025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0" w:name="_page_79_0"/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645FF6" w:rsidRPr="00604103">
        <w:rPr>
          <w:rFonts w:ascii="Times New Roman" w:hAnsi="Times New Roman" w:cs="Times New Roman"/>
          <w:sz w:val="24"/>
          <w:szCs w:val="24"/>
        </w:rPr>
        <w:t>Чумичева Р.М и др. Креативное рукоделие для дошкольников.-Ростов-на-Дону, 2020. – 444 с.</w:t>
      </w:r>
    </w:p>
    <w:p w:rsidR="00411FE5" w:rsidRPr="00604103" w:rsidRDefault="00DE0259" w:rsidP="00DE02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="00645FF6" w:rsidRPr="00604103">
        <w:rPr>
          <w:rFonts w:ascii="Times New Roman" w:hAnsi="Times New Roman" w:cs="Times New Roman"/>
          <w:sz w:val="24"/>
          <w:szCs w:val="24"/>
        </w:rPr>
        <w:t>Чумичева Р.М. Ребенок в мире культуры: ценности, содержание, технологии. – Москва, 2023. – 96 с.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E0259">
        <w:rPr>
          <w:rFonts w:ascii="Times New Roman" w:hAnsi="Times New Roman" w:cs="Times New Roman"/>
          <w:b/>
          <w:i/>
          <w:sz w:val="24"/>
          <w:szCs w:val="24"/>
        </w:rPr>
        <w:t>Таблица 5 – Ожидаемые результаты на уровне дошкольного образования</w:t>
      </w:r>
    </w:p>
    <w:p w:rsidR="007D4194" w:rsidRDefault="007D4194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5670"/>
        <w:gridCol w:w="3187"/>
      </w:tblGrid>
      <w:tr w:rsidR="007D4194" w:rsidTr="007D4194">
        <w:tc>
          <w:tcPr>
            <w:tcW w:w="704" w:type="dxa"/>
          </w:tcPr>
          <w:p w:rsidR="007D4194" w:rsidRDefault="007D4194" w:rsidP="007D4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670" w:type="dxa"/>
          </w:tcPr>
          <w:p w:rsidR="00600EF0" w:rsidRPr="00604103" w:rsidRDefault="00600EF0" w:rsidP="00600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103">
              <w:rPr>
                <w:rFonts w:ascii="Times New Roman" w:hAnsi="Times New Roman" w:cs="Times New Roman"/>
                <w:sz w:val="24"/>
                <w:szCs w:val="24"/>
              </w:rPr>
              <w:t>Сфера/показатели</w:t>
            </w:r>
          </w:p>
          <w:p w:rsidR="007D4194" w:rsidRDefault="007D4194" w:rsidP="00600E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7" w:type="dxa"/>
          </w:tcPr>
          <w:p w:rsidR="007D4194" w:rsidRDefault="00600EF0" w:rsidP="007D4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Методы диагностики</w:t>
            </w:r>
          </w:p>
        </w:tc>
      </w:tr>
      <w:tr w:rsidR="007D4194" w:rsidTr="007D4194">
        <w:tc>
          <w:tcPr>
            <w:tcW w:w="704" w:type="dxa"/>
          </w:tcPr>
          <w:p w:rsidR="007D4194" w:rsidRDefault="00600EF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:rsidR="007D4194" w:rsidRPr="00600EF0" w:rsidRDefault="00600EF0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Личностного развития:</w:t>
            </w:r>
          </w:p>
        </w:tc>
        <w:tc>
          <w:tcPr>
            <w:tcW w:w="3187" w:type="dxa"/>
          </w:tcPr>
          <w:p w:rsidR="007D4194" w:rsidRDefault="007D4194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670" w:type="dxa"/>
          </w:tcPr>
          <w:p w:rsidR="001A4FD5" w:rsidRDefault="001A4FD5" w:rsidP="0060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Пре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ценностях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казачьей 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культуры, обычаев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     культурно-исторических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традициях казачества; нравственных нормах,        правилах 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поведения и личностных качествах казаков</w:t>
            </w:r>
          </w:p>
        </w:tc>
        <w:tc>
          <w:tcPr>
            <w:tcW w:w="3187" w:type="dxa"/>
            <w:vMerge w:val="restart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Тестовые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ab/>
              <w:t>задания «Художественная студия»,</w:t>
            </w:r>
          </w:p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Игровое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ab/>
              <w:t>задание «Художественный       салон» (для старшего дошкольного возраста)</w:t>
            </w: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670" w:type="dxa"/>
          </w:tcPr>
          <w:p w:rsidR="001A4FD5" w:rsidRPr="00600EF0" w:rsidRDefault="001A4FD5" w:rsidP="0060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открывать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духовные, 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нравственные</w:t>
            </w:r>
          </w:p>
          <w:p w:rsidR="001A4FD5" w:rsidRDefault="001A4FD5" w:rsidP="0060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ценности и идеалы казачьей культуры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5670" w:type="dxa"/>
          </w:tcPr>
          <w:p w:rsidR="001A4FD5" w:rsidRDefault="001A4FD5" w:rsidP="0060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малой Родине, своему народу, своему краю, русскому языку, 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отечественному 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льтурно-историческому наследию,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 xml:space="preserve"> культуре и традициям казачества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5670" w:type="dxa"/>
          </w:tcPr>
          <w:p w:rsidR="001A4FD5" w:rsidRDefault="001A4FD5" w:rsidP="0060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Позитивное отношение к базовым национальным и казачьим ценност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ям, чувство гордости за подвиги 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казаков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670" w:type="dxa"/>
          </w:tcPr>
          <w:p w:rsidR="001A4FD5" w:rsidRDefault="001A4FD5" w:rsidP="00600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 xml:space="preserve">Доброжелательные и уважительные взаимодействия со взрослыми, сверстниками и младшими детьми в 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соответствии с 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авственными нормами и правилами 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>поведения казаков</w:t>
            </w:r>
            <w:r w:rsidRPr="00600EF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</w:tcPr>
          <w:p w:rsidR="001A4FD5" w:rsidRPr="00600EF0" w:rsidRDefault="001A4FD5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0EF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Семейных отношений:</w:t>
            </w:r>
          </w:p>
        </w:tc>
        <w:tc>
          <w:tcPr>
            <w:tcW w:w="3187" w:type="dxa"/>
            <w:vMerge w:val="restart"/>
          </w:tcPr>
          <w:p w:rsidR="003530AE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FD5" w:rsidRDefault="00E429A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Тестовые задания «Сложи палочки» (младший и средний возраст)</w:t>
            </w:r>
          </w:p>
          <w:p w:rsidR="00E429A9" w:rsidRDefault="00E429A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29A9" w:rsidRDefault="00E429A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Рисуночный тест «Семья» (старший дошкольный возраст»</w:t>
            </w: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670" w:type="dxa"/>
          </w:tcPr>
          <w:p w:rsidR="001A4FD5" w:rsidRPr="00497D5C" w:rsidRDefault="001A4FD5" w:rsidP="00497D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7D5C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едставления об этических нормах </w:t>
            </w:r>
            <w:r w:rsidRPr="00497D5C">
              <w:rPr>
                <w:rFonts w:ascii="Times New Roman" w:hAnsi="Times New Roman" w:cs="Times New Roman"/>
                <w:sz w:val="24"/>
                <w:szCs w:val="24"/>
              </w:rPr>
              <w:t>взаимоотношений в семье, между поколениями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670" w:type="dxa"/>
          </w:tcPr>
          <w:p w:rsidR="001A4FD5" w:rsidRPr="00527ECF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ECF">
              <w:rPr>
                <w:rFonts w:ascii="Times New Roman" w:hAnsi="Times New Roman" w:cs="Times New Roman"/>
                <w:sz w:val="24"/>
                <w:szCs w:val="24"/>
              </w:rPr>
              <w:t>Начальные представления о казачьих устоях семьи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670" w:type="dxa"/>
          </w:tcPr>
          <w:p w:rsidR="001A4FD5" w:rsidRPr="00527ECF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7ECF">
              <w:rPr>
                <w:rFonts w:ascii="Times New Roman" w:hAnsi="Times New Roman" w:cs="Times New Roman"/>
                <w:sz w:val="24"/>
                <w:szCs w:val="24"/>
              </w:rPr>
              <w:t>Знание традиций в казачьих семьях и бережное отношение к ним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:rsidR="001A4FD5" w:rsidRPr="00600EF0" w:rsidRDefault="001A4FD5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7ECF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Общественных отношений:</w:t>
            </w:r>
            <w:r w:rsidRPr="00527ECF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3187" w:type="dxa"/>
            <w:vMerge w:val="restart"/>
          </w:tcPr>
          <w:p w:rsidR="003530AE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4FD5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Тестовое задание «Разрезные картинки» Л.А.Венгер (младший и средний возраст)</w:t>
            </w:r>
          </w:p>
          <w:p w:rsidR="003530AE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0AE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Диалоги о Родине (старший дошкольный возраст)</w:t>
            </w: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670" w:type="dxa"/>
          </w:tcPr>
          <w:p w:rsidR="001A4FD5" w:rsidRPr="006C5634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34">
              <w:rPr>
                <w:rFonts w:ascii="Times New Roman" w:hAnsi="Times New Roman" w:cs="Times New Roman"/>
                <w:sz w:val="24"/>
                <w:szCs w:val="24"/>
              </w:rPr>
              <w:t>Понимание значения семьи для жизни казака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670" w:type="dxa"/>
          </w:tcPr>
          <w:p w:rsidR="001A4FD5" w:rsidRPr="006C5634" w:rsidRDefault="001A4FD5" w:rsidP="006C56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5634">
              <w:rPr>
                <w:rFonts w:ascii="Times New Roman" w:hAnsi="Times New Roman" w:cs="Times New Roman"/>
                <w:sz w:val="24"/>
                <w:szCs w:val="24"/>
              </w:rPr>
              <w:t>Способность сохранять свое здоровье и понимать его ценность для себя и для служения Родине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670" w:type="dxa"/>
          </w:tcPr>
          <w:p w:rsidR="001A4FD5" w:rsidRPr="00180868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0868">
              <w:rPr>
                <w:rFonts w:ascii="Times New Roman" w:hAnsi="Times New Roman" w:cs="Times New Roman"/>
                <w:sz w:val="24"/>
                <w:szCs w:val="24"/>
              </w:rPr>
              <w:t>Понимание ценности знаний для улучшения жизни на малой Родине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670" w:type="dxa"/>
          </w:tcPr>
          <w:p w:rsidR="001A4FD5" w:rsidRPr="00600EF0" w:rsidRDefault="001A4FD5" w:rsidP="00604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1EDF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Ценностного отношения</w:t>
            </w:r>
          </w:p>
        </w:tc>
        <w:tc>
          <w:tcPr>
            <w:tcW w:w="3187" w:type="dxa"/>
            <w:vMerge w:val="restart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0AE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Диалоги о родном крае</w:t>
            </w:r>
          </w:p>
          <w:p w:rsidR="003530AE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30AE" w:rsidRDefault="003530AE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Тестовое задание «Золотое сечение» (старший дошкольный возраст)</w:t>
            </w: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5670" w:type="dxa"/>
          </w:tcPr>
          <w:p w:rsidR="001A4FD5" w:rsidRPr="001A1EDF" w:rsidRDefault="001A4FD5" w:rsidP="001A1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Уважительное 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>отношение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традиционным 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>ценностям Донского края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670" w:type="dxa"/>
          </w:tcPr>
          <w:p w:rsidR="001A4FD5" w:rsidRPr="001A1EDF" w:rsidRDefault="001A4FD5" w:rsidP="001A1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к диалогу и 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>сотрудниче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ству с представителями 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 xml:space="preserve">других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народов, культур и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 xml:space="preserve"> верований</w:t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FD5" w:rsidTr="007D4194">
        <w:tc>
          <w:tcPr>
            <w:tcW w:w="704" w:type="dxa"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670" w:type="dxa"/>
          </w:tcPr>
          <w:p w:rsidR="001A4FD5" w:rsidRPr="001A1EDF" w:rsidRDefault="001A4FD5" w:rsidP="001A1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>Готовность к сохранению в современных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>традиционной казачьей культуры, казачьего образа</w:t>
            </w:r>
          </w:p>
          <w:p w:rsidR="001A4FD5" w:rsidRPr="001A1EDF" w:rsidRDefault="001A4FD5" w:rsidP="001A1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 xml:space="preserve"> жизни</w:t>
            </w:r>
            <w:r w:rsidRPr="001A1ED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87" w:type="dxa"/>
            <w:vMerge/>
          </w:tcPr>
          <w:p w:rsidR="001A4FD5" w:rsidRDefault="001A4FD5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  <w:bookmarkStart w:id="11" w:name="_page_81_0"/>
      <w:bookmarkEnd w:id="10"/>
    </w:p>
    <w:p w:rsidR="00411FE5" w:rsidRPr="002316E8" w:rsidRDefault="00645FF6" w:rsidP="00231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2" w:name="_page_119_0"/>
      <w:bookmarkEnd w:id="11"/>
      <w:r w:rsidRPr="002316E8">
        <w:rPr>
          <w:rFonts w:ascii="Times New Roman" w:hAnsi="Times New Roman" w:cs="Times New Roman"/>
          <w:b/>
          <w:sz w:val="28"/>
          <w:szCs w:val="28"/>
        </w:rPr>
        <w:t>IV.1. Региональный «календарь» во</w:t>
      </w:r>
      <w:r w:rsidR="002316E8">
        <w:rPr>
          <w:rFonts w:ascii="Times New Roman" w:hAnsi="Times New Roman" w:cs="Times New Roman"/>
          <w:b/>
          <w:sz w:val="28"/>
          <w:szCs w:val="28"/>
        </w:rPr>
        <w:t>спитательных событий в казачьем МБДОУ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6176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 xml:space="preserve">В </w:t>
      </w:r>
      <w:r w:rsidR="0061766F">
        <w:rPr>
          <w:rFonts w:ascii="Times New Roman" w:hAnsi="Times New Roman" w:cs="Times New Roman"/>
          <w:sz w:val="24"/>
          <w:szCs w:val="24"/>
        </w:rPr>
        <w:t xml:space="preserve">МБДОУ воспитательные события </w:t>
      </w:r>
      <w:r w:rsidRPr="00604103">
        <w:rPr>
          <w:rFonts w:ascii="Times New Roman" w:hAnsi="Times New Roman" w:cs="Times New Roman"/>
          <w:sz w:val="24"/>
          <w:szCs w:val="24"/>
        </w:rPr>
        <w:t>проектируются</w:t>
      </w:r>
      <w:r w:rsidR="0061766F">
        <w:rPr>
          <w:rFonts w:ascii="Times New Roman" w:hAnsi="Times New Roman" w:cs="Times New Roman"/>
          <w:sz w:val="24"/>
          <w:szCs w:val="24"/>
        </w:rPr>
        <w:t xml:space="preserve"> с учетом Региональных воспитательных </w:t>
      </w:r>
      <w:r w:rsidRPr="00604103">
        <w:rPr>
          <w:rFonts w:ascii="Times New Roman" w:hAnsi="Times New Roman" w:cs="Times New Roman"/>
          <w:sz w:val="24"/>
          <w:szCs w:val="24"/>
        </w:rPr>
        <w:t>событ</w:t>
      </w:r>
      <w:r w:rsidR="0061766F">
        <w:rPr>
          <w:rFonts w:ascii="Times New Roman" w:hAnsi="Times New Roman" w:cs="Times New Roman"/>
          <w:sz w:val="24"/>
          <w:szCs w:val="24"/>
        </w:rPr>
        <w:t>ий ежегодно. Региональный</w:t>
      </w:r>
      <w:r w:rsidRPr="00604103">
        <w:rPr>
          <w:rFonts w:ascii="Times New Roman" w:hAnsi="Times New Roman" w:cs="Times New Roman"/>
          <w:sz w:val="24"/>
          <w:szCs w:val="24"/>
        </w:rPr>
        <w:t xml:space="preserve"> «календарь» воспитательных событий отражает совместные виды деятельности казачьих образовательных организаций на всех уровнях образования и содержит следующие разделы.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C47054" w:rsidRDefault="00C47054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C47054"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645FF6" w:rsidRPr="00C47054">
        <w:rPr>
          <w:rFonts w:ascii="Times New Roman" w:hAnsi="Times New Roman" w:cs="Times New Roman"/>
          <w:b/>
          <w:i/>
          <w:sz w:val="24"/>
          <w:szCs w:val="24"/>
        </w:rPr>
        <w:t xml:space="preserve">аблица 22 – Региональный «календарь» </w:t>
      </w:r>
      <w:r w:rsidR="00E504DA">
        <w:rPr>
          <w:rFonts w:ascii="Times New Roman" w:hAnsi="Times New Roman" w:cs="Times New Roman"/>
          <w:b/>
          <w:i/>
          <w:sz w:val="24"/>
          <w:szCs w:val="24"/>
        </w:rPr>
        <w:t xml:space="preserve">воспитательных событий </w:t>
      </w:r>
    </w:p>
    <w:p w:rsidR="00E504DA" w:rsidRDefault="00E504DA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6"/>
        <w:gridCol w:w="6025"/>
        <w:gridCol w:w="3223"/>
      </w:tblGrid>
      <w:tr w:rsidR="00E504DA" w:rsidTr="00E504DA">
        <w:tc>
          <w:tcPr>
            <w:tcW w:w="421" w:type="dxa"/>
          </w:tcPr>
          <w:p w:rsidR="00E504DA" w:rsidRDefault="00E504DA" w:rsidP="00E50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025" w:type="dxa"/>
          </w:tcPr>
          <w:p w:rsidR="00E504DA" w:rsidRDefault="00E504DA" w:rsidP="00E50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DA">
              <w:rPr>
                <w:rFonts w:ascii="Times New Roman" w:hAnsi="Times New Roman" w:cs="Times New Roman"/>
                <w:sz w:val="24"/>
                <w:szCs w:val="24"/>
              </w:rPr>
              <w:t>Воспитательные события</w:t>
            </w:r>
          </w:p>
        </w:tc>
        <w:tc>
          <w:tcPr>
            <w:tcW w:w="3223" w:type="dxa"/>
          </w:tcPr>
          <w:p w:rsidR="00E504DA" w:rsidRDefault="00E504DA" w:rsidP="00E504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DA">
              <w:rPr>
                <w:rFonts w:ascii="Times New Roman" w:hAnsi="Times New Roman" w:cs="Times New Roman"/>
                <w:sz w:val="24"/>
                <w:szCs w:val="24"/>
              </w:rPr>
              <w:t>Даты</w:t>
            </w:r>
          </w:p>
        </w:tc>
      </w:tr>
      <w:tr w:rsidR="00E504DA" w:rsidTr="00E504DA">
        <w:tc>
          <w:tcPr>
            <w:tcW w:w="421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5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Календарные гражданские события</w:t>
            </w:r>
          </w:p>
        </w:tc>
        <w:tc>
          <w:tcPr>
            <w:tcW w:w="3223" w:type="dxa"/>
          </w:tcPr>
          <w:p w:rsidR="00E504DA" w:rsidRDefault="00E504D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DA" w:rsidTr="00E504DA">
        <w:tc>
          <w:tcPr>
            <w:tcW w:w="421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025" w:type="dxa"/>
          </w:tcPr>
          <w:p w:rsidR="00E504DA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посвящённое памяти Атамана М.И. 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Платова</w:t>
            </w:r>
          </w:p>
        </w:tc>
        <w:tc>
          <w:tcPr>
            <w:tcW w:w="3223" w:type="dxa"/>
          </w:tcPr>
          <w:p w:rsidR="00E504DA" w:rsidRDefault="00E504D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DA" w:rsidTr="00E504DA">
        <w:tc>
          <w:tcPr>
            <w:tcW w:w="421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6025" w:type="dxa"/>
          </w:tcPr>
          <w:p w:rsidR="00E504DA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 xml:space="preserve">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 xml:space="preserve"> в      Великой Отечественной войне.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«Донские казаки в 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истории ВОВ»</w:t>
            </w:r>
          </w:p>
        </w:tc>
        <w:tc>
          <w:tcPr>
            <w:tcW w:w="3223" w:type="dxa"/>
          </w:tcPr>
          <w:p w:rsidR="00E504DA" w:rsidRDefault="00E504D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DA" w:rsidTr="00E504DA">
        <w:tc>
          <w:tcPr>
            <w:tcW w:w="421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025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Социокультурные практики</w:t>
            </w:r>
          </w:p>
        </w:tc>
        <w:tc>
          <w:tcPr>
            <w:tcW w:w="3223" w:type="dxa"/>
          </w:tcPr>
          <w:p w:rsidR="00E504DA" w:rsidRDefault="00E504D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DA" w:rsidTr="00E504DA">
        <w:tc>
          <w:tcPr>
            <w:tcW w:w="421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25" w:type="dxa"/>
          </w:tcPr>
          <w:p w:rsidR="00E504DA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 xml:space="preserve">Неделя литературного творчества – «Казачество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произведениях 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Донских писателей»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E504DA" w:rsidRDefault="00E504D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DA" w:rsidTr="00E504DA">
        <w:tc>
          <w:tcPr>
            <w:tcW w:w="421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25" w:type="dxa"/>
          </w:tcPr>
          <w:p w:rsidR="00E504DA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конкурса «Удалая Казачка»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E504DA" w:rsidRDefault="00E504D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04DA" w:rsidTr="00E504DA">
        <w:tc>
          <w:tcPr>
            <w:tcW w:w="421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6025" w:type="dxa"/>
          </w:tcPr>
          <w:p w:rsidR="00E504DA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Онлайн-конкурс «Как у нас было на Дону» (представление видеороликов театрализованной постановки по казачьим обрядам, традициям, произведениям)</w:t>
            </w:r>
          </w:p>
        </w:tc>
        <w:tc>
          <w:tcPr>
            <w:tcW w:w="3223" w:type="dxa"/>
          </w:tcPr>
          <w:p w:rsidR="00E504DA" w:rsidRDefault="00E504DA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25" w:type="dxa"/>
          </w:tcPr>
          <w:p w:rsidR="008279D1" w:rsidRP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Казачья традиция «Круг»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025" w:type="dxa"/>
          </w:tcPr>
          <w:p w:rsidR="008279D1" w:rsidRPr="008279D1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 и соревнования в казачьем 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сообществе: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025" w:type="dxa"/>
          </w:tcPr>
          <w:p w:rsidR="008279D1" w:rsidRP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Конкурс «Юный Атаман»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025" w:type="dxa"/>
          </w:tcPr>
          <w:p w:rsidR="008279D1" w:rsidRPr="008279D1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по фланкировке казачьей 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шашкой, приуроченного ко Дню защитника Отечества»</w:t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6025" w:type="dxa"/>
          </w:tcPr>
          <w:p w:rsidR="008279D1" w:rsidRPr="008279D1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Соревнования по казачьим боевым искусствам в честь создания 5- го Гвардейского казачьего кавалерийского Корпуса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025" w:type="dxa"/>
          </w:tcPr>
          <w:p w:rsidR="008279D1" w:rsidRPr="008279D1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Научно-м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етодические, просветительские и 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профориентационные мероприятия:</w:t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6025" w:type="dxa"/>
          </w:tcPr>
          <w:p w:rsidR="008279D1" w:rsidRPr="008279D1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Научно-практические       конференции       на       тему       «Система непрерывного казачьего 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ования на Дону: опыт, проблемы, перспективы»</w:t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6025" w:type="dxa"/>
          </w:tcPr>
          <w:p w:rsidR="008279D1" w:rsidRPr="008279D1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Неделя литературного творчеств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– «Казачество в произведениях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 xml:space="preserve"> Донских писателей»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6025" w:type="dxa"/>
          </w:tcPr>
          <w:p w:rsidR="008279D1" w:rsidRPr="008279D1" w:rsidRDefault="008279D1" w:rsidP="008279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онлайн-лекции на тему 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>«Расказачивание на Дону»</w:t>
            </w:r>
            <w:r w:rsidRPr="008279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5" w:type="dxa"/>
          </w:tcPr>
          <w:p w:rsidR="008279D1" w:rsidRP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79D1" w:rsidTr="00E504DA">
        <w:tc>
          <w:tcPr>
            <w:tcW w:w="421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5" w:type="dxa"/>
          </w:tcPr>
          <w:p w:rsidR="008279D1" w:rsidRP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</w:tcPr>
          <w:p w:rsidR="008279D1" w:rsidRDefault="008279D1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4DA" w:rsidRPr="00E504DA" w:rsidRDefault="00E504DA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604103">
      <w:pPr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tab/>
      </w:r>
      <w:bookmarkStart w:id="13" w:name="_page_121_0"/>
      <w:bookmarkEnd w:id="12"/>
    </w:p>
    <w:p w:rsidR="00411FE5" w:rsidRPr="008279D1" w:rsidRDefault="00645FF6" w:rsidP="008279D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9D1">
        <w:rPr>
          <w:rFonts w:ascii="Times New Roman" w:hAnsi="Times New Roman" w:cs="Times New Roman"/>
          <w:b/>
          <w:sz w:val="28"/>
          <w:szCs w:val="28"/>
        </w:rPr>
        <w:t>V. Региональная модель непрерывного казачьего образования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02147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Целостная региональная модель непрерывного казачьего образования (НКО)</w:t>
      </w:r>
      <w:r w:rsidR="00911428">
        <w:rPr>
          <w:rFonts w:ascii="Times New Roman" w:hAnsi="Times New Roman" w:cs="Times New Roman"/>
          <w:sz w:val="24"/>
          <w:szCs w:val="24"/>
        </w:rPr>
        <w:t xml:space="preserve"> представлена компонентами: концептуальным, </w:t>
      </w:r>
      <w:r w:rsidRPr="00604103">
        <w:rPr>
          <w:rFonts w:ascii="Times New Roman" w:hAnsi="Times New Roman" w:cs="Times New Roman"/>
          <w:sz w:val="24"/>
          <w:szCs w:val="24"/>
        </w:rPr>
        <w:t>целев</w:t>
      </w:r>
      <w:r w:rsidR="00911428">
        <w:rPr>
          <w:rFonts w:ascii="Times New Roman" w:hAnsi="Times New Roman" w:cs="Times New Roman"/>
          <w:sz w:val="24"/>
          <w:szCs w:val="24"/>
        </w:rPr>
        <w:t xml:space="preserve">ым, содержательным, </w:t>
      </w:r>
      <w:r w:rsidRPr="00604103">
        <w:rPr>
          <w:rFonts w:ascii="Times New Roman" w:hAnsi="Times New Roman" w:cs="Times New Roman"/>
          <w:sz w:val="24"/>
          <w:szCs w:val="24"/>
        </w:rPr>
        <w:t>орган</w:t>
      </w:r>
      <w:r w:rsidR="00911428">
        <w:rPr>
          <w:rFonts w:ascii="Times New Roman" w:hAnsi="Times New Roman" w:cs="Times New Roman"/>
          <w:sz w:val="24"/>
          <w:szCs w:val="24"/>
        </w:rPr>
        <w:t xml:space="preserve">изационным, </w:t>
      </w:r>
      <w:r w:rsidRPr="00604103">
        <w:rPr>
          <w:rFonts w:ascii="Times New Roman" w:hAnsi="Times New Roman" w:cs="Times New Roman"/>
          <w:sz w:val="24"/>
          <w:szCs w:val="24"/>
        </w:rPr>
        <w:t>оценочно-результативным, координационно-управленческим (рисунок 1).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021473" w:rsidRDefault="00021473" w:rsidP="00021473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page_129_0"/>
      <w:bookmarkEnd w:id="13"/>
    </w:p>
    <w:p w:rsidR="00021473" w:rsidRDefault="00021473" w:rsidP="0002147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B0B64" w:rsidRDefault="004B0B64">
      <w:pPr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  <w:highlight w:val="yellow"/>
        </w:rPr>
        <w:br w:type="page"/>
      </w:r>
    </w:p>
    <w:p w:rsidR="00411FE5" w:rsidRPr="001B3AC5" w:rsidRDefault="00645FF6" w:rsidP="000214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AC5">
        <w:rPr>
          <w:rFonts w:ascii="Times New Roman" w:hAnsi="Times New Roman" w:cs="Times New Roman"/>
          <w:b/>
          <w:sz w:val="28"/>
          <w:szCs w:val="28"/>
        </w:rPr>
        <w:lastRenderedPageBreak/>
        <w:t>VI. Программы повышения квалификации педагогических и управленческих работников</w:t>
      </w:r>
    </w:p>
    <w:p w:rsidR="00411FE5" w:rsidRPr="001B3AC5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A25D99" w:rsidP="00A25D9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Курсы</w:t>
      </w:r>
      <w:r>
        <w:rPr>
          <w:rFonts w:ascii="Times New Roman" w:hAnsi="Times New Roman" w:cs="Times New Roman"/>
          <w:sz w:val="24"/>
          <w:szCs w:val="24"/>
        </w:rPr>
        <w:tab/>
        <w:t xml:space="preserve">повышения </w:t>
      </w:r>
      <w:r w:rsidR="00645FF6" w:rsidRPr="001B3AC5">
        <w:rPr>
          <w:rFonts w:ascii="Times New Roman" w:hAnsi="Times New Roman" w:cs="Times New Roman"/>
          <w:sz w:val="24"/>
          <w:szCs w:val="24"/>
        </w:rPr>
        <w:t>квалифика</w:t>
      </w:r>
      <w:r>
        <w:rPr>
          <w:rFonts w:ascii="Times New Roman" w:hAnsi="Times New Roman" w:cs="Times New Roman"/>
          <w:sz w:val="24"/>
          <w:szCs w:val="24"/>
        </w:rPr>
        <w:t xml:space="preserve">ции педагогических работников и управленческих </w:t>
      </w:r>
      <w:r w:rsidR="00645FF6" w:rsidRPr="001B3AC5">
        <w:rPr>
          <w:rFonts w:ascii="Times New Roman" w:hAnsi="Times New Roman" w:cs="Times New Roman"/>
          <w:sz w:val="24"/>
          <w:szCs w:val="24"/>
        </w:rPr>
        <w:t>кадров проводятся по дополнительным профессиональным программам кафедрой теории и практики управления образова</w:t>
      </w:r>
      <w:r w:rsidR="00C87F73">
        <w:rPr>
          <w:rFonts w:ascii="Times New Roman" w:hAnsi="Times New Roman" w:cs="Times New Roman"/>
          <w:sz w:val="24"/>
          <w:szCs w:val="24"/>
        </w:rPr>
        <w:t xml:space="preserve">нием, кафедрой общественных </w:t>
      </w:r>
      <w:r w:rsidR="00645FF6" w:rsidRPr="001B3AC5">
        <w:rPr>
          <w:rFonts w:ascii="Times New Roman" w:hAnsi="Times New Roman" w:cs="Times New Roman"/>
          <w:sz w:val="24"/>
          <w:szCs w:val="24"/>
        </w:rPr>
        <w:t xml:space="preserve">дисциплин, </w:t>
      </w:r>
      <w:r w:rsidR="00C87F73">
        <w:rPr>
          <w:rFonts w:ascii="Times New Roman" w:hAnsi="Times New Roman" w:cs="Times New Roman"/>
          <w:sz w:val="24"/>
          <w:szCs w:val="24"/>
        </w:rPr>
        <w:t xml:space="preserve">кафедрой социально </w:t>
      </w:r>
      <w:r w:rsidR="00645FF6" w:rsidRPr="001B3AC5">
        <w:rPr>
          <w:rFonts w:ascii="Times New Roman" w:hAnsi="Times New Roman" w:cs="Times New Roman"/>
          <w:sz w:val="24"/>
          <w:szCs w:val="24"/>
        </w:rPr>
        <w:t>гуманита</w:t>
      </w:r>
      <w:r w:rsidR="00C87F73">
        <w:rPr>
          <w:rFonts w:ascii="Times New Roman" w:hAnsi="Times New Roman" w:cs="Times New Roman"/>
          <w:sz w:val="24"/>
          <w:szCs w:val="24"/>
        </w:rPr>
        <w:t xml:space="preserve">рных </w:t>
      </w:r>
      <w:r w:rsidR="00645FF6" w:rsidRPr="001B3AC5">
        <w:rPr>
          <w:rFonts w:ascii="Times New Roman" w:hAnsi="Times New Roman" w:cs="Times New Roman"/>
          <w:sz w:val="24"/>
          <w:szCs w:val="24"/>
        </w:rPr>
        <w:t>дисциплин, кафедрой дошкольного и начального образования Государственного автономного учреждения дополнительного профессионального образования Ростовской области «Институт развития образования» (ГАУ ДПО РО ИРО).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5E1974" w:rsidRPr="005E1974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5E1974">
        <w:rPr>
          <w:rFonts w:ascii="Times New Roman" w:hAnsi="Times New Roman" w:cs="Times New Roman"/>
          <w:b/>
          <w:i/>
          <w:sz w:val="24"/>
          <w:szCs w:val="24"/>
        </w:rPr>
        <w:t>Таблица 23 - Программы дополнительного образования педагогических</w:t>
      </w:r>
      <w:r w:rsidR="005E1974" w:rsidRPr="005E197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E1974">
        <w:rPr>
          <w:rFonts w:ascii="Times New Roman" w:hAnsi="Times New Roman" w:cs="Times New Roman"/>
          <w:b/>
          <w:i/>
          <w:sz w:val="24"/>
          <w:szCs w:val="24"/>
        </w:rPr>
        <w:t>и управленческих работников</w:t>
      </w:r>
    </w:p>
    <w:p w:rsidR="005E1974" w:rsidRDefault="005E1974" w:rsidP="006041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6661"/>
        <w:gridCol w:w="2829"/>
      </w:tblGrid>
      <w:tr w:rsidR="008B7B8B" w:rsidTr="00026F62">
        <w:tc>
          <w:tcPr>
            <w:tcW w:w="562" w:type="dxa"/>
          </w:tcPr>
          <w:p w:rsidR="008B7B8B" w:rsidRDefault="00026F62" w:rsidP="00026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663" w:type="dxa"/>
          </w:tcPr>
          <w:p w:rsidR="008B7B8B" w:rsidRDefault="00026F62" w:rsidP="00026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дополнительной </w:t>
            </w:r>
            <w:r w:rsidRPr="00026F62">
              <w:rPr>
                <w:rFonts w:ascii="Times New Roman" w:hAnsi="Times New Roman" w:cs="Times New Roman"/>
                <w:sz w:val="24"/>
                <w:szCs w:val="24"/>
              </w:rPr>
              <w:t>профессиональной программы (ДПО)</w:t>
            </w:r>
          </w:p>
        </w:tc>
        <w:tc>
          <w:tcPr>
            <w:tcW w:w="2830" w:type="dxa"/>
          </w:tcPr>
          <w:p w:rsidR="008B7B8B" w:rsidRDefault="00026F62" w:rsidP="00026F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Pr="00026F62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8B7B8B" w:rsidTr="00026F62">
        <w:tc>
          <w:tcPr>
            <w:tcW w:w="562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663" w:type="dxa"/>
          </w:tcPr>
          <w:p w:rsidR="008B7B8B" w:rsidRDefault="00D66979" w:rsidP="00D66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Реализация программы «Основы духо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вно-нравственной культуры </w:t>
            </w: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донского казачества»</w:t>
            </w:r>
          </w:p>
        </w:tc>
        <w:tc>
          <w:tcPr>
            <w:tcW w:w="2830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</w:tc>
      </w:tr>
      <w:tr w:rsidR="008B7B8B" w:rsidTr="00026F62">
        <w:tc>
          <w:tcPr>
            <w:tcW w:w="562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663" w:type="dxa"/>
          </w:tcPr>
          <w:p w:rsidR="008B7B8B" w:rsidRDefault="00D66979" w:rsidP="00D66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Разработка</w:t>
            </w: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ab/>
              <w:t>вариативной</w:t>
            </w: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ab/>
              <w:t>части</w:t>
            </w: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начального общего, </w:t>
            </w: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основного общего и среднего общего образования</w:t>
            </w:r>
          </w:p>
        </w:tc>
        <w:tc>
          <w:tcPr>
            <w:tcW w:w="2830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</w:tc>
      </w:tr>
      <w:tr w:rsidR="008B7B8B" w:rsidTr="00026F62">
        <w:tc>
          <w:tcPr>
            <w:tcW w:w="562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663" w:type="dxa"/>
          </w:tcPr>
          <w:p w:rsidR="008B7B8B" w:rsidRDefault="00D66979" w:rsidP="00D669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Соде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регионального компонента исторического </w:t>
            </w: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</w:tc>
        <w:tc>
          <w:tcPr>
            <w:tcW w:w="2830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</w:tc>
      </w:tr>
      <w:tr w:rsidR="008B7B8B" w:rsidTr="00026F62">
        <w:tc>
          <w:tcPr>
            <w:tcW w:w="562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663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6979">
              <w:rPr>
                <w:rFonts w:ascii="Times New Roman" w:hAnsi="Times New Roman" w:cs="Times New Roman"/>
                <w:sz w:val="24"/>
                <w:szCs w:val="24"/>
              </w:rPr>
              <w:t>Произведения донских писателей на уроках литературы</w:t>
            </w:r>
          </w:p>
        </w:tc>
        <w:tc>
          <w:tcPr>
            <w:tcW w:w="2830" w:type="dxa"/>
          </w:tcPr>
          <w:p w:rsidR="008B7B8B" w:rsidRDefault="00D66979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ч.</w:t>
            </w:r>
          </w:p>
        </w:tc>
      </w:tr>
    </w:tbl>
    <w:p w:rsidR="005E1974" w:rsidRDefault="00645FF6" w:rsidP="00604103">
      <w:pPr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ab/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D66979" w:rsidRDefault="00D66979" w:rsidP="00D669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VII</w:t>
      </w:r>
      <w:r w:rsidR="00645FF6" w:rsidRPr="00D66979">
        <w:rPr>
          <w:rFonts w:ascii="Times New Roman" w:hAnsi="Times New Roman" w:cs="Times New Roman"/>
          <w:b/>
          <w:sz w:val="28"/>
          <w:szCs w:val="28"/>
        </w:rPr>
        <w:t>. Мониторинг результатов реализации</w:t>
      </w:r>
    </w:p>
    <w:p w:rsidR="00411FE5" w:rsidRPr="00D66979" w:rsidRDefault="00645FF6" w:rsidP="00D669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6979">
        <w:rPr>
          <w:rFonts w:ascii="Times New Roman" w:hAnsi="Times New Roman" w:cs="Times New Roman"/>
          <w:b/>
          <w:sz w:val="28"/>
          <w:szCs w:val="28"/>
        </w:rPr>
        <w:t xml:space="preserve">Программы непрерывного казачьего образования </w:t>
      </w:r>
      <w:r w:rsidR="00AA1613">
        <w:rPr>
          <w:rFonts w:ascii="Times New Roman" w:hAnsi="Times New Roman" w:cs="Times New Roman"/>
          <w:b/>
          <w:sz w:val="28"/>
          <w:szCs w:val="28"/>
        </w:rPr>
        <w:t>МБДОУ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DA663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 xml:space="preserve">Мониторинг результатов качества реализации Программы непрерывного казачьего образования проводится ежегодно в конце учебного года с целью получения данных о достигнутых показателях и принятию управленческих решений </w:t>
      </w:r>
      <w:r w:rsidR="00411D8E">
        <w:rPr>
          <w:rFonts w:ascii="Times New Roman" w:hAnsi="Times New Roman" w:cs="Times New Roman"/>
          <w:sz w:val="24"/>
          <w:szCs w:val="24"/>
        </w:rPr>
        <w:t>Координационным</w:t>
      </w:r>
      <w:r w:rsidRPr="00604103">
        <w:rPr>
          <w:rFonts w:ascii="Times New Roman" w:hAnsi="Times New Roman" w:cs="Times New Roman"/>
          <w:sz w:val="24"/>
          <w:szCs w:val="24"/>
        </w:rPr>
        <w:t xml:space="preserve"> советом</w:t>
      </w:r>
      <w:r w:rsidR="00C56977"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t>по модернизации, трансфор</w:t>
      </w:r>
      <w:r w:rsidR="00B84604">
        <w:rPr>
          <w:rFonts w:ascii="Times New Roman" w:hAnsi="Times New Roman" w:cs="Times New Roman"/>
          <w:sz w:val="24"/>
          <w:szCs w:val="24"/>
        </w:rPr>
        <w:t xml:space="preserve">мации условий в </w:t>
      </w:r>
      <w:r w:rsidR="00411D8E">
        <w:rPr>
          <w:rFonts w:ascii="Times New Roman" w:hAnsi="Times New Roman" w:cs="Times New Roman"/>
          <w:sz w:val="24"/>
          <w:szCs w:val="24"/>
        </w:rPr>
        <w:t>образовательных организациях</w:t>
      </w:r>
      <w:r w:rsidR="00C56977">
        <w:rPr>
          <w:rFonts w:ascii="Times New Roman" w:hAnsi="Times New Roman" w:cs="Times New Roman"/>
          <w:sz w:val="24"/>
          <w:szCs w:val="24"/>
        </w:rPr>
        <w:t xml:space="preserve"> со статусом «казачье</w:t>
      </w:r>
      <w:r w:rsidRPr="00604103">
        <w:rPr>
          <w:rFonts w:ascii="Times New Roman" w:hAnsi="Times New Roman" w:cs="Times New Roman"/>
          <w:sz w:val="24"/>
          <w:szCs w:val="24"/>
        </w:rPr>
        <w:t>». На основании данных мониторинга готовятся аналитические отчеты и рекомендации по достижению программных целей в системе непрерывного казачьего образования.</w:t>
      </w:r>
      <w:r w:rsidR="00C5697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DA6634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A6634">
        <w:rPr>
          <w:rFonts w:ascii="Times New Roman" w:hAnsi="Times New Roman" w:cs="Times New Roman"/>
          <w:b/>
          <w:i/>
          <w:sz w:val="24"/>
          <w:szCs w:val="24"/>
        </w:rPr>
        <w:t>Таблица 24 - Показатели результатов реализации Программы непрерывного</w:t>
      </w:r>
      <w:r w:rsidR="00DA6634" w:rsidRPr="00DA6634">
        <w:rPr>
          <w:rFonts w:ascii="Times New Roman" w:hAnsi="Times New Roman" w:cs="Times New Roman"/>
          <w:b/>
          <w:i/>
          <w:sz w:val="24"/>
          <w:szCs w:val="24"/>
        </w:rPr>
        <w:t xml:space="preserve"> казачьего </w:t>
      </w:r>
      <w:r w:rsidR="005A5613">
        <w:rPr>
          <w:rFonts w:ascii="Times New Roman" w:hAnsi="Times New Roman" w:cs="Times New Roman"/>
          <w:b/>
          <w:i/>
          <w:sz w:val="24"/>
          <w:szCs w:val="24"/>
        </w:rPr>
        <w:t>образования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7510"/>
        <w:gridCol w:w="1838"/>
      </w:tblGrid>
      <w:tr w:rsidR="005A5613" w:rsidTr="005A5613">
        <w:tc>
          <w:tcPr>
            <w:tcW w:w="704" w:type="dxa"/>
          </w:tcPr>
          <w:p w:rsidR="005A5613" w:rsidRPr="005A5613" w:rsidRDefault="005A5613" w:rsidP="005A5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513" w:type="dxa"/>
          </w:tcPr>
          <w:p w:rsidR="005A5613" w:rsidRPr="005A5613" w:rsidRDefault="005A5613" w:rsidP="005A5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результатов</w:t>
            </w:r>
          </w:p>
        </w:tc>
        <w:tc>
          <w:tcPr>
            <w:tcW w:w="1838" w:type="dxa"/>
          </w:tcPr>
          <w:p w:rsidR="005A5613" w:rsidRPr="005A5613" w:rsidRDefault="005A5613" w:rsidP="005A56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монито</w:t>
            </w: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ринга</w:t>
            </w: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513" w:type="dxa"/>
          </w:tcPr>
          <w:p w:rsidR="005A5613" w:rsidRPr="005A5613" w:rsidRDefault="005A5613" w:rsidP="005A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организаций Ростовской области в региональ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ной сети непрерывного казачьего </w:t>
            </w: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образования:</w:t>
            </w:r>
          </w:p>
          <w:p w:rsidR="005A5613" w:rsidRDefault="005A5613" w:rsidP="005A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 xml:space="preserve">доля образовательных организаций дошкольного образования </w:t>
            </w:r>
          </w:p>
          <w:p w:rsidR="005A5613" w:rsidRPr="005A5613" w:rsidRDefault="005A5613" w:rsidP="005A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доля общеобразовательных организаций</w:t>
            </w:r>
          </w:p>
          <w:p w:rsidR="005A5613" w:rsidRPr="005A5613" w:rsidRDefault="005A5613" w:rsidP="005A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доля организаций дополнительного образования</w:t>
            </w:r>
          </w:p>
          <w:p w:rsidR="005A5613" w:rsidRDefault="005A5613" w:rsidP="005A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 xml:space="preserve">доля организаций среднего профессионального образования </w:t>
            </w:r>
          </w:p>
          <w:p w:rsidR="005A5613" w:rsidRPr="005A5613" w:rsidRDefault="005A5613" w:rsidP="005A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доля организаций высшего образования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513" w:type="dxa"/>
          </w:tcPr>
          <w:p w:rsidR="005A5613" w:rsidRPr="005A5613" w:rsidRDefault="005A5613" w:rsidP="00411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="00411D8E">
              <w:rPr>
                <w:rFonts w:ascii="Times New Roman" w:hAnsi="Times New Roman" w:cs="Times New Roman"/>
                <w:sz w:val="24"/>
                <w:szCs w:val="24"/>
              </w:rPr>
              <w:t>обучающихся/воспитанников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охваченных региональным </w:t>
            </w: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компонентом казачьего образования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513" w:type="dxa"/>
          </w:tcPr>
          <w:p w:rsidR="005A5613" w:rsidRPr="005A5613" w:rsidRDefault="005A5613" w:rsidP="005A56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Доля основных образоват</w:t>
            </w:r>
            <w:r w:rsidR="00411D8E">
              <w:rPr>
                <w:rFonts w:ascii="Times New Roman" w:hAnsi="Times New Roman" w:cs="Times New Roman"/>
                <w:sz w:val="24"/>
                <w:szCs w:val="24"/>
              </w:rPr>
              <w:t>ельных программ образовательных организаций</w:t>
            </w: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 xml:space="preserve"> казачьего образования, имеющих вариативный компонент казачьего образования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7513" w:type="dxa"/>
          </w:tcPr>
          <w:p w:rsidR="005A5613" w:rsidRPr="005A5613" w:rsidRDefault="00411D8E" w:rsidP="00411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Доля общеразвивающих программ дополн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ительного образования казачьего 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направления в общеобразовательных организациях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513" w:type="dxa"/>
          </w:tcPr>
          <w:p w:rsidR="005A5613" w:rsidRPr="005A5613" w:rsidRDefault="00411D8E" w:rsidP="00411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Доля педагогов в образовательной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зации, участвующих в реализации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 xml:space="preserve"> казачьего компонента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513" w:type="dxa"/>
          </w:tcPr>
          <w:p w:rsidR="005A5613" w:rsidRPr="005A5613" w:rsidRDefault="00411D8E" w:rsidP="00411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Доля педагогов в образовательной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изации, повысивших квалификацию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 xml:space="preserve"> по проблемам реализации регионального казачьего компонента образования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513" w:type="dxa"/>
          </w:tcPr>
          <w:p w:rsidR="005A5613" w:rsidRPr="005A5613" w:rsidRDefault="00411D8E" w:rsidP="00411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ab/>
              <w:t>мероприятий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ab/>
              <w:t>в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ab/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алендарном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плане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воспитательной работы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образовательной организации казачьего направления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513" w:type="dxa"/>
          </w:tcPr>
          <w:p w:rsidR="005A5613" w:rsidRPr="005A5613" w:rsidRDefault="00411D8E" w:rsidP="00411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Доля образовательных организаций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муниципальном образовании со статусом «казачье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513" w:type="dxa"/>
          </w:tcPr>
          <w:p w:rsidR="005A5613" w:rsidRPr="005A5613" w:rsidRDefault="00411D8E" w:rsidP="00411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опрошен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воспитанников, родителей, учителей, студентов, преподавателей, удовлетворенных системой непрерывного казачьего 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 w:rsidRPr="00411D8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5613" w:rsidTr="005A5613">
        <w:tc>
          <w:tcPr>
            <w:tcW w:w="704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513" w:type="dxa"/>
          </w:tcPr>
          <w:p w:rsidR="005A5613" w:rsidRPr="005A5613" w:rsidRDefault="00504330" w:rsidP="0050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4330">
              <w:rPr>
                <w:rFonts w:ascii="Times New Roman" w:hAnsi="Times New Roman" w:cs="Times New Roman"/>
                <w:sz w:val="24"/>
                <w:szCs w:val="24"/>
              </w:rPr>
              <w:t>Доля воспитанников организаций дошколь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ного образования, поступивших в</w:t>
            </w:r>
            <w:r w:rsidRPr="00504330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общеобразовательные организации казачьего образования</w:t>
            </w:r>
          </w:p>
        </w:tc>
        <w:tc>
          <w:tcPr>
            <w:tcW w:w="1838" w:type="dxa"/>
          </w:tcPr>
          <w:p w:rsidR="005A5613" w:rsidRPr="005A5613" w:rsidRDefault="005A5613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330" w:rsidTr="005A5613">
        <w:tc>
          <w:tcPr>
            <w:tcW w:w="704" w:type="dxa"/>
          </w:tcPr>
          <w:p w:rsidR="00504330" w:rsidRPr="005A5613" w:rsidRDefault="00504330" w:rsidP="0050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513" w:type="dxa"/>
          </w:tcPr>
          <w:p w:rsidR="00504330" w:rsidRPr="005A5613" w:rsidRDefault="00504330" w:rsidP="005043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>Доля выпускников образовательных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рганизаций, пополнивших казачьи</w:t>
            </w: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 xml:space="preserve"> сообщества Ростовской области.</w:t>
            </w:r>
            <w:r w:rsidRPr="005A561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38" w:type="dxa"/>
          </w:tcPr>
          <w:p w:rsidR="00504330" w:rsidRPr="005A5613" w:rsidRDefault="00504330" w:rsidP="005043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1FE5" w:rsidRPr="005A5613" w:rsidRDefault="00411FE5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  <w:bookmarkStart w:id="15" w:name="_page_131_0"/>
      <w:bookmarkEnd w:id="14"/>
    </w:p>
    <w:p w:rsidR="00411FE5" w:rsidRPr="00504330" w:rsidRDefault="00645FF6" w:rsidP="005043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4330">
        <w:rPr>
          <w:rFonts w:ascii="Times New Roman" w:hAnsi="Times New Roman" w:cs="Times New Roman"/>
          <w:b/>
          <w:sz w:val="28"/>
          <w:szCs w:val="28"/>
        </w:rPr>
        <w:t xml:space="preserve">VIII. Управленческие механизмы реализации Программы непрерывного казачьего образования 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5628DD" w:rsidRDefault="00645FF6" w:rsidP="00562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8DD">
        <w:rPr>
          <w:rFonts w:ascii="Times New Roman" w:hAnsi="Times New Roman" w:cs="Times New Roman"/>
          <w:b/>
          <w:sz w:val="28"/>
          <w:szCs w:val="28"/>
        </w:rPr>
        <w:t>VIII.1. Статистические данные об организациях со ст</w:t>
      </w:r>
      <w:r w:rsidR="00EE3E30">
        <w:rPr>
          <w:rFonts w:ascii="Times New Roman" w:hAnsi="Times New Roman" w:cs="Times New Roman"/>
          <w:b/>
          <w:sz w:val="28"/>
          <w:szCs w:val="28"/>
        </w:rPr>
        <w:t>атусом «казачье</w:t>
      </w:r>
      <w:r w:rsidRPr="005628DD">
        <w:rPr>
          <w:rFonts w:ascii="Times New Roman" w:hAnsi="Times New Roman" w:cs="Times New Roman"/>
          <w:b/>
          <w:sz w:val="28"/>
          <w:szCs w:val="28"/>
        </w:rPr>
        <w:t>»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Default="00645FF6" w:rsidP="0060410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E3E30">
        <w:rPr>
          <w:rFonts w:ascii="Times New Roman" w:hAnsi="Times New Roman" w:cs="Times New Roman"/>
          <w:b/>
          <w:i/>
          <w:sz w:val="24"/>
          <w:szCs w:val="24"/>
        </w:rPr>
        <w:t>Таблица 25 - Статистические данные об организациях со статусом «казачье»</w:t>
      </w:r>
    </w:p>
    <w:p w:rsidR="00EE3E30" w:rsidRDefault="00EE3E30" w:rsidP="00604103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80"/>
        <w:gridCol w:w="2972"/>
      </w:tblGrid>
      <w:tr w:rsidR="00EE3E30" w:rsidTr="00EE3E30">
        <w:tc>
          <w:tcPr>
            <w:tcW w:w="7083" w:type="dxa"/>
          </w:tcPr>
          <w:p w:rsidR="00EE3E30" w:rsidRDefault="00EE3E30" w:rsidP="00EE3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</w:t>
            </w:r>
          </w:p>
        </w:tc>
        <w:tc>
          <w:tcPr>
            <w:tcW w:w="2973" w:type="dxa"/>
          </w:tcPr>
          <w:p w:rsidR="00EE3E30" w:rsidRDefault="00EE3E30" w:rsidP="00EE3E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EE3E30" w:rsidTr="00EE3E30">
        <w:tc>
          <w:tcPr>
            <w:tcW w:w="7083" w:type="dxa"/>
          </w:tcPr>
          <w:p w:rsidR="00EE3E30" w:rsidRPr="00EE3E30" w:rsidRDefault="00EE3E30" w:rsidP="00E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Дошкольные образовательные организации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EE3E30" w:rsidRPr="00EE3E30" w:rsidRDefault="00EE3E30" w:rsidP="00E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EE3E30" w:rsidRPr="00EE3E30" w:rsidRDefault="00EE3E30" w:rsidP="00E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среднего 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профессионального</w:t>
            </w:r>
          </w:p>
          <w:p w:rsidR="00EE3E30" w:rsidRDefault="00EE3E30" w:rsidP="00E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EE3E30" w:rsidRPr="00EE3E30" w:rsidRDefault="00EE3E30" w:rsidP="00E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высшего образования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EE3E30" w:rsidRPr="00EE3E30" w:rsidRDefault="00EE3E30" w:rsidP="00E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Образовательные организации дополнительного образования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EE3E30" w:rsidRDefault="00EE3E30" w:rsidP="00EE3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>Кадетские казачьи организации</w:t>
            </w:r>
            <w:r w:rsidRPr="00EE3E3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3" w:type="dxa"/>
          </w:tcPr>
          <w:p w:rsidR="00EE3E30" w:rsidRDefault="00EE3E3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  <w:p w:rsidR="00EE3E30" w:rsidRDefault="00EE3E3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  <w:p w:rsidR="00EE3E30" w:rsidRDefault="00EE3E3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EE3E30" w:rsidRDefault="00EE3E3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E30" w:rsidRDefault="00EE3E3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EE3E30" w:rsidRDefault="00EE3E3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EE3E30" w:rsidRDefault="00EE3E30" w:rsidP="00604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EE3E30" w:rsidRPr="00EE3E30" w:rsidRDefault="00EE3E30" w:rsidP="00604103">
      <w:pPr>
        <w:rPr>
          <w:rFonts w:ascii="Times New Roman" w:hAnsi="Times New Roman" w:cs="Times New Roman"/>
          <w:sz w:val="24"/>
          <w:szCs w:val="24"/>
        </w:rPr>
      </w:pPr>
    </w:p>
    <w:p w:rsidR="00115C3B" w:rsidRDefault="00115C3B" w:rsidP="00EE3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6" w:name="_page_133_0"/>
      <w:bookmarkEnd w:id="15"/>
    </w:p>
    <w:p w:rsidR="00411FE5" w:rsidRPr="00EE3E30" w:rsidRDefault="00645FF6" w:rsidP="00EE3E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E30">
        <w:rPr>
          <w:rFonts w:ascii="Times New Roman" w:hAnsi="Times New Roman" w:cs="Times New Roman"/>
          <w:b/>
          <w:sz w:val="28"/>
          <w:szCs w:val="28"/>
        </w:rPr>
        <w:t>VIII.2. Функции Координационного совета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14745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Координационный совет создается при департаменте по делам казачества и кадетских казачьих учебных заведений Ростовской области. В образовательных органи</w:t>
      </w:r>
      <w:r w:rsidR="00903F00">
        <w:rPr>
          <w:rFonts w:ascii="Times New Roman" w:hAnsi="Times New Roman" w:cs="Times New Roman"/>
          <w:sz w:val="24"/>
          <w:szCs w:val="24"/>
        </w:rPr>
        <w:t xml:space="preserve">зациях создаются управленческие команды </w:t>
      </w:r>
      <w:r w:rsidRPr="00604103">
        <w:rPr>
          <w:rFonts w:ascii="Times New Roman" w:hAnsi="Times New Roman" w:cs="Times New Roman"/>
          <w:sz w:val="24"/>
          <w:szCs w:val="24"/>
        </w:rPr>
        <w:t>или</w:t>
      </w:r>
      <w:r w:rsidR="00903F00">
        <w:rPr>
          <w:rFonts w:ascii="Times New Roman" w:hAnsi="Times New Roman" w:cs="Times New Roman"/>
          <w:sz w:val="24"/>
          <w:szCs w:val="24"/>
        </w:rPr>
        <w:t xml:space="preserve"> назначаются ответственные лица по осуществлению </w:t>
      </w:r>
      <w:r w:rsidRPr="00604103">
        <w:rPr>
          <w:rFonts w:ascii="Times New Roman" w:hAnsi="Times New Roman" w:cs="Times New Roman"/>
          <w:sz w:val="24"/>
          <w:szCs w:val="24"/>
        </w:rPr>
        <w:t>взаимодейств</w:t>
      </w:r>
      <w:r w:rsidR="00903F00">
        <w:rPr>
          <w:rFonts w:ascii="Times New Roman" w:hAnsi="Times New Roman" w:cs="Times New Roman"/>
          <w:sz w:val="24"/>
          <w:szCs w:val="24"/>
        </w:rPr>
        <w:t>ия в ходе реализации</w:t>
      </w:r>
      <w:r w:rsidR="00903F00">
        <w:rPr>
          <w:rFonts w:ascii="Times New Roman" w:hAnsi="Times New Roman" w:cs="Times New Roman"/>
          <w:sz w:val="24"/>
          <w:szCs w:val="24"/>
        </w:rPr>
        <w:tab/>
        <w:t xml:space="preserve">Программы непрерывного </w:t>
      </w:r>
      <w:r w:rsidRPr="00604103">
        <w:rPr>
          <w:rFonts w:ascii="Times New Roman" w:hAnsi="Times New Roman" w:cs="Times New Roman"/>
          <w:sz w:val="24"/>
          <w:szCs w:val="24"/>
        </w:rPr>
        <w:t>казачьего образования Ростовской области.</w:t>
      </w:r>
    </w:p>
    <w:p w:rsidR="00411FE5" w:rsidRPr="00604103" w:rsidRDefault="00645FF6" w:rsidP="00903F0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Цель деятельности Координационного совета: сохранение национальной безопасности на Юге России средствами непрерывного казачьего образования.</w:t>
      </w:r>
    </w:p>
    <w:p w:rsidR="00411FE5" w:rsidRPr="00604103" w:rsidRDefault="00645FF6" w:rsidP="00903F0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Задачи деятельности Координационного совета: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1. Преодоление антропологического кризиса в обществе, образовании и развитии личности средствами регионального казачьего образования.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lastRenderedPageBreak/>
        <w:t>2. Осуществления сплочения общества на основе ценностей российских духовных ценностей и традиционных казачьих ценностей, отраженных в истории и культуре Донского казачества.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3</w:t>
      </w:r>
      <w:r w:rsidR="00903F00">
        <w:rPr>
          <w:rFonts w:ascii="Times New Roman" w:hAnsi="Times New Roman" w:cs="Times New Roman"/>
          <w:sz w:val="24"/>
          <w:szCs w:val="24"/>
        </w:rPr>
        <w:t xml:space="preserve">. Возрождение культуры Донского </w:t>
      </w:r>
      <w:r w:rsidRPr="00604103">
        <w:rPr>
          <w:rFonts w:ascii="Times New Roman" w:hAnsi="Times New Roman" w:cs="Times New Roman"/>
          <w:sz w:val="24"/>
          <w:szCs w:val="24"/>
        </w:rPr>
        <w:t xml:space="preserve">казачества как </w:t>
      </w:r>
      <w:r w:rsidR="00903F00">
        <w:rPr>
          <w:rFonts w:ascii="Times New Roman" w:hAnsi="Times New Roman" w:cs="Times New Roman"/>
          <w:sz w:val="24"/>
          <w:szCs w:val="24"/>
        </w:rPr>
        <w:t xml:space="preserve">средства воспитания духовности, гражданственности и патриотических чувств </w:t>
      </w:r>
      <w:r w:rsidRPr="00604103">
        <w:rPr>
          <w:rFonts w:ascii="Times New Roman" w:hAnsi="Times New Roman" w:cs="Times New Roman"/>
          <w:sz w:val="24"/>
          <w:szCs w:val="24"/>
        </w:rPr>
        <w:t>подрастающего поколения.</w:t>
      </w:r>
    </w:p>
    <w:p w:rsidR="00903F00" w:rsidRDefault="00903F00" w:rsidP="00903F0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903F0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Функциями Координационного совета являются: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нормативно-творческая, определяющая стратегии, мисси</w:t>
      </w:r>
      <w:r w:rsidR="00903F00">
        <w:rPr>
          <w:rFonts w:ascii="Times New Roman" w:hAnsi="Times New Roman" w:cs="Times New Roman"/>
          <w:sz w:val="24"/>
          <w:szCs w:val="24"/>
        </w:rPr>
        <w:t xml:space="preserve">ю и цели развития регионального </w:t>
      </w:r>
      <w:r w:rsidRPr="00604103">
        <w:rPr>
          <w:rFonts w:ascii="Times New Roman" w:hAnsi="Times New Roman" w:cs="Times New Roman"/>
          <w:sz w:val="24"/>
          <w:szCs w:val="24"/>
        </w:rPr>
        <w:t>казачьего</w:t>
      </w:r>
      <w:r w:rsidRPr="00604103">
        <w:rPr>
          <w:rFonts w:ascii="Times New Roman" w:hAnsi="Times New Roman" w:cs="Times New Roman"/>
          <w:sz w:val="24"/>
          <w:szCs w:val="24"/>
        </w:rPr>
        <w:tab/>
        <w:t>образования,</w:t>
      </w:r>
      <w:r w:rsidRPr="00604103">
        <w:rPr>
          <w:rFonts w:ascii="Times New Roman" w:hAnsi="Times New Roman" w:cs="Times New Roman"/>
          <w:sz w:val="24"/>
          <w:szCs w:val="24"/>
        </w:rPr>
        <w:tab/>
        <w:t>принимающая</w:t>
      </w:r>
      <w:r w:rsidRPr="00604103">
        <w:rPr>
          <w:rFonts w:ascii="Times New Roman" w:hAnsi="Times New Roman" w:cs="Times New Roman"/>
          <w:sz w:val="24"/>
          <w:szCs w:val="24"/>
        </w:rPr>
        <w:tab/>
        <w:t>нормативно-правовые решения на уровне субъекта Российской Федерации;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организационная, обеспечивающая расширение субъектов регионального казачьего образования;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проектная, направленная на создание команды учителей – практиков и ученых, заинтересованных в проектировании, развитии и обеспечении качества регионального казачьего образования;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регулятивная, обеспечивающая создание и поддержку пространства в регионе как среды устойчивой, безопасной атмосферы жизнедеятельности и качественного казачьего образования.</w:t>
      </w:r>
    </w:p>
    <w:p w:rsidR="00411FE5" w:rsidRPr="00604103" w:rsidRDefault="00903F00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механизмами взаимодействия субъектов регионального казачьего </w:t>
      </w:r>
      <w:r w:rsidR="00645FF6" w:rsidRPr="00604103">
        <w:rPr>
          <w:rFonts w:ascii="Times New Roman" w:hAnsi="Times New Roman" w:cs="Times New Roman"/>
          <w:sz w:val="24"/>
          <w:szCs w:val="24"/>
        </w:rPr>
        <w:t>образования выступают: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форсайт проектные сессии,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аналитические митапы, раскрывающие возникающие проблемы в реализации непрерывного казачьего образования,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организация событийных команд на создание планов, дорожной карты, таймлайнов, mind map (Confluence),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виртуальная единая интерактивная база исторических, культурных, ценностно-смысловых контентов и сопровождения непрерывного казачьего образования (Jira),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корпоративный чат с набором средств коммуникаций,</w:t>
      </w:r>
    </w:p>
    <w:p w:rsidR="00411FE5" w:rsidRPr="00604103" w:rsidRDefault="00645FF6" w:rsidP="00147456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- Всероссийские и межрегиональные научно-практические и конференции и форумы по проблемам казачьего образования.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  <w:bookmarkStart w:id="17" w:name="_page_135_0"/>
      <w:bookmarkEnd w:id="16"/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903F00" w:rsidRDefault="00645FF6" w:rsidP="00903F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3F00">
        <w:rPr>
          <w:rFonts w:ascii="Times New Roman" w:hAnsi="Times New Roman" w:cs="Times New Roman"/>
          <w:b/>
          <w:sz w:val="28"/>
          <w:szCs w:val="28"/>
        </w:rPr>
        <w:t>VIII.3. Пакет локальных нормативных актов и методических материалов по реализации Программы непрерывного казачьего образования Ростовской области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943747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1) Положение о Координационном совете при департаменте по делам казачества и кадетских учебных заведений Ростовской области.</w:t>
      </w:r>
    </w:p>
    <w:p w:rsidR="00411FE5" w:rsidRPr="00604103" w:rsidRDefault="00645FF6" w:rsidP="00943747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2) Положение об управленческих командах образова</w:t>
      </w:r>
      <w:r w:rsidR="00943747">
        <w:rPr>
          <w:rFonts w:ascii="Times New Roman" w:hAnsi="Times New Roman" w:cs="Times New Roman"/>
          <w:sz w:val="24"/>
          <w:szCs w:val="24"/>
        </w:rPr>
        <w:t xml:space="preserve">тельных организаций со статусом </w:t>
      </w:r>
      <w:r w:rsidRPr="00604103">
        <w:rPr>
          <w:rFonts w:ascii="Times New Roman" w:hAnsi="Times New Roman" w:cs="Times New Roman"/>
          <w:sz w:val="24"/>
          <w:szCs w:val="24"/>
        </w:rPr>
        <w:t>«казачье».</w:t>
      </w:r>
    </w:p>
    <w:p w:rsidR="00411FE5" w:rsidRPr="00604103" w:rsidRDefault="00943747" w:rsidP="009437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Приказ руководителя образовательной</w:t>
      </w:r>
      <w:r>
        <w:rPr>
          <w:rFonts w:ascii="Times New Roman" w:hAnsi="Times New Roman" w:cs="Times New Roman"/>
          <w:sz w:val="24"/>
          <w:szCs w:val="24"/>
        </w:rPr>
        <w:tab/>
        <w:t>организации</w:t>
      </w:r>
      <w:r>
        <w:rPr>
          <w:rFonts w:ascii="Times New Roman" w:hAnsi="Times New Roman" w:cs="Times New Roman"/>
          <w:sz w:val="24"/>
          <w:szCs w:val="24"/>
        </w:rPr>
        <w:tab/>
        <w:t xml:space="preserve">о </w:t>
      </w:r>
      <w:r w:rsidR="00645FF6" w:rsidRPr="00604103">
        <w:rPr>
          <w:rFonts w:ascii="Times New Roman" w:hAnsi="Times New Roman" w:cs="Times New Roman"/>
          <w:sz w:val="24"/>
          <w:szCs w:val="24"/>
        </w:rPr>
        <w:t>реализации Программы развития системы непрерывного казачьего образования.</w:t>
      </w:r>
    </w:p>
    <w:p w:rsidR="00411FE5" w:rsidRPr="00604103" w:rsidRDefault="00645FF6" w:rsidP="00943747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4) Методические рекомендации по реализации Программы развития системы непрерывного казачьего образования для образовательных организаций.</w:t>
      </w:r>
    </w:p>
    <w:p w:rsidR="00411FE5" w:rsidRPr="00604103" w:rsidRDefault="00645FF6" w:rsidP="00943747">
      <w:pPr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5) Дорожная карта мероприятий и управленческих решений образовательной организации по реализации Программы развития системы непрерывного казачьего образования.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943747" w:rsidRDefault="00645FF6" w:rsidP="009437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8" w:name="_page_138_0"/>
      <w:bookmarkEnd w:id="17"/>
      <w:r w:rsidRPr="00943747">
        <w:rPr>
          <w:rFonts w:ascii="Times New Roman" w:hAnsi="Times New Roman" w:cs="Times New Roman"/>
          <w:b/>
          <w:sz w:val="28"/>
          <w:szCs w:val="28"/>
        </w:rPr>
        <w:lastRenderedPageBreak/>
        <w:t>Приложения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943747" w:rsidRDefault="00645FF6" w:rsidP="00943747">
      <w:pPr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>Приложение 1</w:t>
      </w:r>
      <w:r w:rsidR="00943747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94374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411FE5" w:rsidRPr="00943747" w:rsidRDefault="00645FF6" w:rsidP="00943747">
      <w:pPr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3747">
        <w:rPr>
          <w:rFonts w:ascii="Times New Roman" w:hAnsi="Times New Roman" w:cs="Times New Roman"/>
          <w:b/>
          <w:sz w:val="24"/>
          <w:szCs w:val="24"/>
        </w:rPr>
        <w:t>Исторические места памяти</w:t>
      </w:r>
      <w:r w:rsidR="00943747" w:rsidRPr="009437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3747">
        <w:rPr>
          <w:rFonts w:ascii="Times New Roman" w:hAnsi="Times New Roman" w:cs="Times New Roman"/>
          <w:b/>
          <w:sz w:val="24"/>
          <w:szCs w:val="24"/>
        </w:rPr>
        <w:t>для реализации задач духовно-нравственного и гражданско-патриотического воспитания детей, подростков, молодежи на основе</w:t>
      </w:r>
      <w:r w:rsidR="00943747" w:rsidRPr="009437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3747">
        <w:rPr>
          <w:rFonts w:ascii="Times New Roman" w:hAnsi="Times New Roman" w:cs="Times New Roman"/>
          <w:b/>
          <w:sz w:val="24"/>
          <w:szCs w:val="24"/>
        </w:rPr>
        <w:t>традиций и ценностей истории и культуры казачества в Ростовской области</w:t>
      </w: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Ростовская область, имея славные исторические, боевые и созидательные традиции, была и остается одним из регионов, где патриотизм, нравственность передаются из поколения в поколение. Одной из этих традиций является военный подвиг при защите Отечества. Глубокие традиции боевого подвига запечатлены не только в названиях улиц, мемориальных и музейных комплексов, но и в памяти жителей области. Музеи Ростовской области – это единый уникальный организм, обеспечивающий базовые основы развития отечественной культуры, важный элемент обеспечения единства общества, сохранения исторической памяти народа. Для сохранения и развития традиций воспитания патриотизма, гражданственности, духовно-нравственных ориентаций молодого поколения используется культурно-историческое наследие Ростовской области.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>Новочеркасский музей истории донского казачества</w:t>
      </w:r>
      <w:r w:rsidRPr="00604103">
        <w:rPr>
          <w:rFonts w:ascii="Times New Roman" w:hAnsi="Times New Roman" w:cs="Times New Roman"/>
          <w:sz w:val="24"/>
          <w:szCs w:val="24"/>
        </w:rPr>
        <w:t xml:space="preserve"> – старейший в Ростовской области. Этот единственный в мире музей хранит богатейшее собрание боевых реликвий донских казаков: великолепные по своей художественной обработке и красоте образцы холодного оружия, войсковые клейноды, знамена, коллекцию орденов. Уникальным предметом коллекции оружия является сабля М.И. Платова, преподнесенная городским советом г. Лондона – великолепный по своей художественной обработке и красоте образец холодного оружия. В составе обширной живописной коллекции –единственная в мире коллекция парадного казачьего портрета, собрание портретов августейших особ, работы Н.Н. Дубовского, И.И. Крылова, М.Б. Грекова.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>Государственный музей-заповедник М.А. Шолохова</w:t>
      </w:r>
      <w:r w:rsidRPr="00604103">
        <w:rPr>
          <w:rFonts w:ascii="Times New Roman" w:hAnsi="Times New Roman" w:cs="Times New Roman"/>
          <w:sz w:val="24"/>
          <w:szCs w:val="24"/>
        </w:rPr>
        <w:t xml:space="preserve"> занимает среди музеев особое место. Государственный музей-заповедник М.А. Шолохова является уникальным памятником русской культуры, истории и природы. Это единственный музей великого русского писателя ХХ века, дважды Героя Социалистического Труда, лауреата большинства премий в области литературы, в том числе и Нобелевской.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 xml:space="preserve">Памятник археологии – городище Танаис. </w:t>
      </w:r>
      <w:r w:rsidRPr="00604103">
        <w:rPr>
          <w:rFonts w:ascii="Times New Roman" w:hAnsi="Times New Roman" w:cs="Times New Roman"/>
          <w:sz w:val="24"/>
          <w:szCs w:val="24"/>
        </w:rPr>
        <w:t>Сегодня музей-за</w:t>
      </w:r>
      <w:r w:rsidR="00943747">
        <w:rPr>
          <w:rFonts w:ascii="Times New Roman" w:hAnsi="Times New Roman" w:cs="Times New Roman"/>
          <w:sz w:val="24"/>
          <w:szCs w:val="24"/>
        </w:rPr>
        <w:t xml:space="preserve">поведник располагает уникальной </w:t>
      </w:r>
      <w:r w:rsidRPr="00604103">
        <w:rPr>
          <w:rFonts w:ascii="Times New Roman" w:hAnsi="Times New Roman" w:cs="Times New Roman"/>
          <w:sz w:val="24"/>
          <w:szCs w:val="24"/>
        </w:rPr>
        <w:t>экспозицией</w:t>
      </w:r>
      <w:r w:rsidRPr="00604103">
        <w:rPr>
          <w:rFonts w:ascii="Times New Roman" w:hAnsi="Times New Roman" w:cs="Times New Roman"/>
          <w:sz w:val="24"/>
          <w:szCs w:val="24"/>
        </w:rPr>
        <w:tab/>
        <w:t>под</w:t>
      </w:r>
      <w:r w:rsidRPr="00604103">
        <w:rPr>
          <w:rFonts w:ascii="Times New Roman" w:hAnsi="Times New Roman" w:cs="Times New Roman"/>
          <w:sz w:val="24"/>
          <w:szCs w:val="24"/>
        </w:rPr>
        <w:tab/>
        <w:t>открытым</w:t>
      </w:r>
      <w:r w:rsidRPr="00604103">
        <w:rPr>
          <w:rFonts w:ascii="Times New Roman" w:hAnsi="Times New Roman" w:cs="Times New Roman"/>
          <w:sz w:val="24"/>
          <w:szCs w:val="24"/>
        </w:rPr>
        <w:tab/>
        <w:t>небом,</w:t>
      </w:r>
      <w:r w:rsidRPr="00604103">
        <w:rPr>
          <w:rFonts w:ascii="Times New Roman" w:hAnsi="Times New Roman" w:cs="Times New Roman"/>
          <w:sz w:val="24"/>
          <w:szCs w:val="24"/>
        </w:rPr>
        <w:tab/>
        <w:t>к</w:t>
      </w:r>
      <w:r w:rsidR="00943747">
        <w:rPr>
          <w:rFonts w:ascii="Times New Roman" w:hAnsi="Times New Roman" w:cs="Times New Roman"/>
          <w:sz w:val="24"/>
          <w:szCs w:val="24"/>
        </w:rPr>
        <w:t xml:space="preserve">оторая демонстрирует результаты </w:t>
      </w:r>
      <w:r w:rsidRPr="00604103">
        <w:rPr>
          <w:rFonts w:ascii="Times New Roman" w:hAnsi="Times New Roman" w:cs="Times New Roman"/>
          <w:sz w:val="24"/>
          <w:szCs w:val="24"/>
        </w:rPr>
        <w:t>многолетних исследований археологов. Танаис можно назвать «российскими Помпеями». Танаис является важнейшим звеном общеевропейской культуры.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>Ростовский областной музей краеведения,</w:t>
      </w:r>
      <w:r w:rsidRPr="00604103">
        <w:rPr>
          <w:rFonts w:ascii="Times New Roman" w:hAnsi="Times New Roman" w:cs="Times New Roman"/>
          <w:sz w:val="24"/>
          <w:szCs w:val="24"/>
        </w:rPr>
        <w:t xml:space="preserve"> которому более 100 лет. В составе археологической коллекции музея – уникальные изделия из золота, серебра, представляющие культуру народов, в древности населявших Донской край: скифов, сарматов, савроматов. Видное место в собрании музея занимает этнографическая коллекция, отражающая быт и культуру народов, населявших Донской край в 18 – 20 веках. Коллекции музея неоднократно демонстрировались в Японии, Франции, Германии, Великобритании, Швейцарии, вызывая огромный интерес у посетителей к истории, традициям и культуре Донского края.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>Таганрогский</w:t>
      </w:r>
      <w:r w:rsidRPr="00943747">
        <w:rPr>
          <w:rFonts w:ascii="Times New Roman" w:hAnsi="Times New Roman" w:cs="Times New Roman"/>
          <w:b/>
          <w:i/>
          <w:sz w:val="24"/>
          <w:szCs w:val="24"/>
        </w:rPr>
        <w:tab/>
      </w:r>
      <w:r w:rsidR="00943747">
        <w:rPr>
          <w:rFonts w:ascii="Times New Roman" w:hAnsi="Times New Roman" w:cs="Times New Roman"/>
          <w:b/>
          <w:i/>
          <w:sz w:val="24"/>
          <w:szCs w:val="24"/>
        </w:rPr>
        <w:t xml:space="preserve"> литературный и историко-архитектурный </w:t>
      </w:r>
      <w:r w:rsidRPr="00943747">
        <w:rPr>
          <w:rFonts w:ascii="Times New Roman" w:hAnsi="Times New Roman" w:cs="Times New Roman"/>
          <w:b/>
          <w:i/>
          <w:sz w:val="24"/>
          <w:szCs w:val="24"/>
        </w:rPr>
        <w:t xml:space="preserve">музей-заповедник </w:t>
      </w:r>
      <w:r w:rsidRPr="00604103">
        <w:rPr>
          <w:rFonts w:ascii="Times New Roman" w:hAnsi="Times New Roman" w:cs="Times New Roman"/>
          <w:sz w:val="24"/>
          <w:szCs w:val="24"/>
        </w:rPr>
        <w:t>представляет собой интереснейший музейный комплекс. Достойное место в его составе занимают мемориальные и литературные музеи, посвященные жизни и творчеству А.П. Чехова. Музей ведет начало от первого мемориального музея Александра I, открытого в конце XIX века.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>Памятники</w:t>
      </w:r>
      <w:r w:rsidRPr="00943747">
        <w:rPr>
          <w:rFonts w:ascii="Times New Roman" w:hAnsi="Times New Roman" w:cs="Times New Roman"/>
          <w:b/>
          <w:i/>
          <w:sz w:val="24"/>
          <w:szCs w:val="24"/>
        </w:rPr>
        <w:tab/>
        <w:t>материальн</w:t>
      </w:r>
      <w:r w:rsidR="00943747">
        <w:rPr>
          <w:rFonts w:ascii="Times New Roman" w:hAnsi="Times New Roman" w:cs="Times New Roman"/>
          <w:b/>
          <w:i/>
          <w:sz w:val="24"/>
          <w:szCs w:val="24"/>
        </w:rPr>
        <w:t>ой и духовной</w:t>
      </w:r>
      <w:r w:rsidR="00943747">
        <w:rPr>
          <w:rFonts w:ascii="Times New Roman" w:hAnsi="Times New Roman" w:cs="Times New Roman"/>
          <w:b/>
          <w:i/>
          <w:sz w:val="24"/>
          <w:szCs w:val="24"/>
        </w:rPr>
        <w:tab/>
        <w:t>культуры донского к</w:t>
      </w:r>
      <w:r w:rsidRPr="00943747">
        <w:rPr>
          <w:rFonts w:ascii="Times New Roman" w:hAnsi="Times New Roman" w:cs="Times New Roman"/>
          <w:b/>
          <w:i/>
          <w:sz w:val="24"/>
          <w:szCs w:val="24"/>
        </w:rPr>
        <w:t>азачества</w:t>
      </w:r>
      <w:r w:rsidR="00943747"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t>ярко представляют такие музеи, как Старочеркасский историко-архитектурный музей-заповедник и Раздорский этнографический музей-заповедник. Во время маршрутов по этим своеобразным</w:t>
      </w:r>
      <w:bookmarkStart w:id="19" w:name="_page_140_0"/>
      <w:bookmarkEnd w:id="18"/>
      <w:r w:rsidR="00943747">
        <w:rPr>
          <w:rFonts w:ascii="Times New Roman" w:hAnsi="Times New Roman" w:cs="Times New Roman"/>
          <w:sz w:val="24"/>
          <w:szCs w:val="24"/>
        </w:rPr>
        <w:t xml:space="preserve"> </w:t>
      </w:r>
      <w:r w:rsidRPr="00604103">
        <w:rPr>
          <w:rFonts w:ascii="Times New Roman" w:hAnsi="Times New Roman" w:cs="Times New Roman"/>
          <w:sz w:val="24"/>
          <w:szCs w:val="24"/>
        </w:rPr>
        <w:lastRenderedPageBreak/>
        <w:t>музеям-заповедникам есть возможность увидеть памятники казачьей архитектуры XIX – XX веков и уникальный природный ландшафт.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Своеобразием своих коллекций отличаются Аксайский военно-исторический музей, Волгодонский эколого-исторический музей (ставший своеобразной визитной карточкой города Волгодонска и восточного региона Ростовской области).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3747">
        <w:rPr>
          <w:rFonts w:ascii="Times New Roman" w:hAnsi="Times New Roman" w:cs="Times New Roman"/>
          <w:b/>
          <w:i/>
          <w:sz w:val="24"/>
          <w:szCs w:val="24"/>
        </w:rPr>
        <w:t>В Ростовской области находится 83 объекта культурного наследия – памятников истории Великой Отечественной войны,</w:t>
      </w:r>
      <w:r w:rsidRPr="00604103">
        <w:rPr>
          <w:rFonts w:ascii="Times New Roman" w:hAnsi="Times New Roman" w:cs="Times New Roman"/>
          <w:sz w:val="24"/>
          <w:szCs w:val="24"/>
        </w:rPr>
        <w:t xml:space="preserve"> подлежащих государственной охране к которым приезжают поклониться люди со всех регионов России, ближнего и дальнего зарубежья.</w:t>
      </w:r>
    </w:p>
    <w:p w:rsidR="00411FE5" w:rsidRPr="00604103" w:rsidRDefault="00645FF6" w:rsidP="00943747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04103">
        <w:rPr>
          <w:rFonts w:ascii="Times New Roman" w:hAnsi="Times New Roman" w:cs="Times New Roman"/>
          <w:sz w:val="24"/>
          <w:szCs w:val="24"/>
        </w:rPr>
        <w:t>Перечень объектов культурного наследия, расположенных на</w:t>
      </w:r>
      <w:r w:rsidR="00943747">
        <w:rPr>
          <w:rFonts w:ascii="Times New Roman" w:hAnsi="Times New Roman" w:cs="Times New Roman"/>
          <w:sz w:val="24"/>
          <w:szCs w:val="24"/>
        </w:rPr>
        <w:t xml:space="preserve"> территории Ростовской области, </w:t>
      </w:r>
      <w:r w:rsidRPr="00604103">
        <w:rPr>
          <w:rFonts w:ascii="Times New Roman" w:hAnsi="Times New Roman" w:cs="Times New Roman"/>
          <w:sz w:val="24"/>
          <w:szCs w:val="24"/>
        </w:rPr>
        <w:t>связанных</w:t>
      </w:r>
      <w:r w:rsidRPr="00604103">
        <w:rPr>
          <w:rFonts w:ascii="Times New Roman" w:hAnsi="Times New Roman" w:cs="Times New Roman"/>
          <w:sz w:val="24"/>
          <w:szCs w:val="24"/>
        </w:rPr>
        <w:tab/>
        <w:t>с</w:t>
      </w:r>
      <w:r w:rsidRPr="00604103">
        <w:rPr>
          <w:rFonts w:ascii="Times New Roman" w:hAnsi="Times New Roman" w:cs="Times New Roman"/>
          <w:sz w:val="24"/>
          <w:szCs w:val="24"/>
        </w:rPr>
        <w:tab/>
        <w:t>событиями</w:t>
      </w:r>
      <w:r w:rsidRPr="00604103">
        <w:rPr>
          <w:rFonts w:ascii="Times New Roman" w:hAnsi="Times New Roman" w:cs="Times New Roman"/>
          <w:sz w:val="24"/>
          <w:szCs w:val="24"/>
        </w:rPr>
        <w:tab/>
        <w:t>Великой</w:t>
      </w:r>
      <w:r w:rsidRPr="00604103">
        <w:rPr>
          <w:rFonts w:ascii="Times New Roman" w:hAnsi="Times New Roman" w:cs="Times New Roman"/>
          <w:sz w:val="24"/>
          <w:szCs w:val="24"/>
        </w:rPr>
        <w:tab/>
        <w:t>Отечественной</w:t>
      </w:r>
      <w:r w:rsidRPr="00604103">
        <w:rPr>
          <w:rFonts w:ascii="Times New Roman" w:hAnsi="Times New Roman" w:cs="Times New Roman"/>
          <w:sz w:val="24"/>
          <w:szCs w:val="24"/>
        </w:rPr>
        <w:tab/>
        <w:t>войны:</w:t>
      </w:r>
      <w:r w:rsidRPr="00604103">
        <w:rPr>
          <w:rFonts w:ascii="Times New Roman" w:hAnsi="Times New Roman" w:cs="Times New Roman"/>
          <w:sz w:val="24"/>
          <w:szCs w:val="24"/>
        </w:rPr>
        <w:tab/>
        <w:t>https:// okn.donland.ru/documents/active/157026/.</w:t>
      </w:r>
    </w:p>
    <w:p w:rsidR="00411FE5" w:rsidRPr="00604103" w:rsidRDefault="00411FE5" w:rsidP="0094374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bookmarkEnd w:id="19"/>
    <w:p w:rsidR="00411FE5" w:rsidRPr="00604103" w:rsidRDefault="00411FE5" w:rsidP="00604103">
      <w:pPr>
        <w:rPr>
          <w:rFonts w:ascii="Times New Roman" w:hAnsi="Times New Roman" w:cs="Times New Roman"/>
          <w:sz w:val="24"/>
          <w:szCs w:val="24"/>
        </w:rPr>
      </w:pPr>
    </w:p>
    <w:sectPr w:rsidR="00411FE5" w:rsidRPr="00604103">
      <w:headerReference w:type="default" r:id="rId7"/>
      <w:pgSz w:w="11900" w:h="16840"/>
      <w:pgMar w:top="1129" w:right="845" w:bottom="915" w:left="99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0D8D" w:rsidRDefault="00EF0D8D">
      <w:pPr>
        <w:spacing w:line="240" w:lineRule="auto"/>
      </w:pPr>
      <w:r>
        <w:separator/>
      </w:r>
    </w:p>
  </w:endnote>
  <w:endnote w:type="continuationSeparator" w:id="0">
    <w:p w:rsidR="00EF0D8D" w:rsidRDefault="00EF0D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001D019-9F12-4F97-9722-8412A456CC49}"/>
    <w:embedBold r:id="rId2" w:fontKey="{6AD01F2B-CEC5-45D8-B954-73FF90BA88BF}"/>
    <w:embedItalic r:id="rId3" w:fontKey="{0832DF80-F0AE-4941-96A5-1FB740D473A4}"/>
    <w:embedBoldItalic r:id="rId4" w:fontKey="{1069C1AB-E4A0-4CD3-B6BB-188BAB27E79C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5" w:fontKey="{10A1D1F4-23EA-4C78-88DB-C6A4CAFFFB78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6" w:fontKey="{46BCFAFE-7188-4F95-81D1-F66E12A44DEF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0D8D" w:rsidRDefault="00EF0D8D">
      <w:pPr>
        <w:spacing w:line="240" w:lineRule="auto"/>
      </w:pPr>
      <w:r>
        <w:separator/>
      </w:r>
    </w:p>
  </w:footnote>
  <w:footnote w:type="continuationSeparator" w:id="0">
    <w:p w:rsidR="00EF0D8D" w:rsidRDefault="00EF0D8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4D74" w:rsidRDefault="00964D7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923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281" name="drawingObject2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69000"/>
                        </a:srgbClr>
                      </a:solidFill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>
          <w:pict>
            <v:rect w14:anchorId="380D0E54" id="drawingObject281" o:spid="_x0000_s1026" style="position:absolute;margin-left:0;margin-top:0;width:595pt;height:842pt;z-index:-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" o:allowincell="f" stroked="f">
              <v:fill opacity="45232f"/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FE5"/>
    <w:rsid w:val="0000207D"/>
    <w:rsid w:val="00013A0D"/>
    <w:rsid w:val="00021473"/>
    <w:rsid w:val="00026F62"/>
    <w:rsid w:val="00035C32"/>
    <w:rsid w:val="000D418D"/>
    <w:rsid w:val="00115C3B"/>
    <w:rsid w:val="0011738C"/>
    <w:rsid w:val="001231A9"/>
    <w:rsid w:val="00147456"/>
    <w:rsid w:val="00151634"/>
    <w:rsid w:val="00180868"/>
    <w:rsid w:val="001A1EDF"/>
    <w:rsid w:val="001A4FD5"/>
    <w:rsid w:val="001B3AC5"/>
    <w:rsid w:val="001C6A21"/>
    <w:rsid w:val="00220EC6"/>
    <w:rsid w:val="002316E8"/>
    <w:rsid w:val="002F7FC7"/>
    <w:rsid w:val="003205A5"/>
    <w:rsid w:val="003530AE"/>
    <w:rsid w:val="00376C36"/>
    <w:rsid w:val="0038117B"/>
    <w:rsid w:val="00394EEB"/>
    <w:rsid w:val="003D2C54"/>
    <w:rsid w:val="003E0C78"/>
    <w:rsid w:val="00410D44"/>
    <w:rsid w:val="00411D8E"/>
    <w:rsid w:val="00411FE5"/>
    <w:rsid w:val="00454972"/>
    <w:rsid w:val="004742EC"/>
    <w:rsid w:val="00497D5C"/>
    <w:rsid w:val="004B0B64"/>
    <w:rsid w:val="004C3747"/>
    <w:rsid w:val="004D22E3"/>
    <w:rsid w:val="004E3B7A"/>
    <w:rsid w:val="00504330"/>
    <w:rsid w:val="00527ECF"/>
    <w:rsid w:val="00530270"/>
    <w:rsid w:val="005318FD"/>
    <w:rsid w:val="005628DD"/>
    <w:rsid w:val="005A5613"/>
    <w:rsid w:val="005E1974"/>
    <w:rsid w:val="005E7E15"/>
    <w:rsid w:val="005F6D7D"/>
    <w:rsid w:val="00600EF0"/>
    <w:rsid w:val="00604103"/>
    <w:rsid w:val="0061766F"/>
    <w:rsid w:val="00625FE5"/>
    <w:rsid w:val="00645FF6"/>
    <w:rsid w:val="00646FF1"/>
    <w:rsid w:val="00653B26"/>
    <w:rsid w:val="006C5634"/>
    <w:rsid w:val="0074037E"/>
    <w:rsid w:val="0074457D"/>
    <w:rsid w:val="007D4194"/>
    <w:rsid w:val="0080575E"/>
    <w:rsid w:val="008279D1"/>
    <w:rsid w:val="008B4407"/>
    <w:rsid w:val="008B7B8B"/>
    <w:rsid w:val="008C00BD"/>
    <w:rsid w:val="00903F00"/>
    <w:rsid w:val="00911428"/>
    <w:rsid w:val="00943747"/>
    <w:rsid w:val="00946B3A"/>
    <w:rsid w:val="00964D74"/>
    <w:rsid w:val="009A12AD"/>
    <w:rsid w:val="009B4FCC"/>
    <w:rsid w:val="009B64C0"/>
    <w:rsid w:val="009D1768"/>
    <w:rsid w:val="009F21EA"/>
    <w:rsid w:val="00A15632"/>
    <w:rsid w:val="00A25D99"/>
    <w:rsid w:val="00A660C8"/>
    <w:rsid w:val="00A727FD"/>
    <w:rsid w:val="00AA1613"/>
    <w:rsid w:val="00AE457A"/>
    <w:rsid w:val="00B84604"/>
    <w:rsid w:val="00BA3375"/>
    <w:rsid w:val="00BD49E1"/>
    <w:rsid w:val="00C01CF5"/>
    <w:rsid w:val="00C37D8E"/>
    <w:rsid w:val="00C47054"/>
    <w:rsid w:val="00C56977"/>
    <w:rsid w:val="00C84C67"/>
    <w:rsid w:val="00C87F73"/>
    <w:rsid w:val="00CB780C"/>
    <w:rsid w:val="00CD0257"/>
    <w:rsid w:val="00CD1217"/>
    <w:rsid w:val="00CF5A99"/>
    <w:rsid w:val="00D62C3C"/>
    <w:rsid w:val="00D66979"/>
    <w:rsid w:val="00D67190"/>
    <w:rsid w:val="00D96FF4"/>
    <w:rsid w:val="00D97DFF"/>
    <w:rsid w:val="00DA6634"/>
    <w:rsid w:val="00DB0A0C"/>
    <w:rsid w:val="00DC0A19"/>
    <w:rsid w:val="00DE0259"/>
    <w:rsid w:val="00DE7131"/>
    <w:rsid w:val="00E01E52"/>
    <w:rsid w:val="00E425A2"/>
    <w:rsid w:val="00E429A9"/>
    <w:rsid w:val="00E504DA"/>
    <w:rsid w:val="00E53287"/>
    <w:rsid w:val="00EA3ED6"/>
    <w:rsid w:val="00EE03FB"/>
    <w:rsid w:val="00EE3E30"/>
    <w:rsid w:val="00EF0D8D"/>
    <w:rsid w:val="00F27D53"/>
    <w:rsid w:val="00F649AE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11E9E"/>
  <w15:docId w15:val="{7B5F1BEC-FCE1-43FA-81BE-425CEFC6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5FF6"/>
    <w:pPr>
      <w:spacing w:line="240" w:lineRule="auto"/>
    </w:pPr>
  </w:style>
  <w:style w:type="table" w:styleId="a4">
    <w:name w:val="Table Grid"/>
    <w:basedOn w:val="a1"/>
    <w:uiPriority w:val="39"/>
    <w:rsid w:val="00035C3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96FF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6F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6371</Words>
  <Characters>36321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2025-04-10T12:33:00Z</cp:lastPrinted>
  <dcterms:created xsi:type="dcterms:W3CDTF">2025-04-24T12:48:00Z</dcterms:created>
  <dcterms:modified xsi:type="dcterms:W3CDTF">2025-04-24T12:49:00Z</dcterms:modified>
</cp:coreProperties>
</file>