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r>
        <w:rPr>
          <w:rFonts w:ascii="Times New Roman" w:eastAsia="Times New Roman" w:hAnsi="Times New Roman"/>
          <w:b/>
          <w:bCs/>
          <w:noProof/>
          <w:color w:val="000000"/>
          <w:sz w:val="28"/>
          <w:szCs w:val="28"/>
          <w:lang w:eastAsia="ru-RU"/>
        </w:rPr>
        <w:drawing>
          <wp:anchor distT="0" distB="0" distL="114300" distR="114300" simplePos="0" relativeHeight="251658240" behindDoc="1" locked="0" layoutInCell="1" allowOverlap="1" wp14:anchorId="30BB1F67" wp14:editId="15B087FD">
            <wp:simplePos x="0" y="0"/>
            <wp:positionH relativeFrom="column">
              <wp:posOffset>-937261</wp:posOffset>
            </wp:positionH>
            <wp:positionV relativeFrom="paragraph">
              <wp:posOffset>-558165</wp:posOffset>
            </wp:positionV>
            <wp:extent cx="7232143" cy="9944100"/>
            <wp:effectExtent l="0" t="0" r="6985" b="0"/>
            <wp:wrapNone/>
            <wp:docPr id="1" name="Рисунок 1" descr="C:\Users\Юлия\Рабочий стол\на сайт Антикоррупция\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лия\Рабочий стол\на сайт Антикоррупция\1.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28280" cy="993878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46B93" w:rsidRDefault="00B46B93" w:rsidP="00B75BE9">
      <w:pPr>
        <w:keepNext/>
        <w:keepLines/>
        <w:tabs>
          <w:tab w:val="left" w:pos="0"/>
          <w:tab w:val="left" w:pos="993"/>
        </w:tabs>
        <w:spacing w:after="0" w:line="240" w:lineRule="auto"/>
        <w:ind w:left="720"/>
        <w:jc w:val="center"/>
        <w:rPr>
          <w:rFonts w:ascii="Times New Roman" w:eastAsia="Times New Roman" w:hAnsi="Times New Roman"/>
          <w:b/>
          <w:bCs/>
          <w:color w:val="000000"/>
          <w:sz w:val="28"/>
          <w:szCs w:val="28"/>
          <w:lang w:eastAsia="ru-RU"/>
        </w:rPr>
      </w:pPr>
    </w:p>
    <w:p w:rsidR="00B75BE9" w:rsidRPr="005C4024" w:rsidRDefault="00B75BE9" w:rsidP="00B75BE9">
      <w:pPr>
        <w:keepNext/>
        <w:keepLines/>
        <w:tabs>
          <w:tab w:val="left" w:pos="0"/>
          <w:tab w:val="left" w:pos="993"/>
        </w:tabs>
        <w:spacing w:after="0" w:line="240" w:lineRule="auto"/>
        <w:ind w:left="720"/>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lastRenderedPageBreak/>
        <w:t>I. Общие положения</w:t>
      </w:r>
    </w:p>
    <w:p w:rsidR="00B75BE9" w:rsidRPr="005C4024" w:rsidRDefault="00B75BE9" w:rsidP="00B75BE9">
      <w:pPr>
        <w:keepNext/>
        <w:keepLines/>
        <w:tabs>
          <w:tab w:val="left" w:pos="0"/>
          <w:tab w:val="left" w:pos="993"/>
        </w:tabs>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1. Антикоррупционная политика </w:t>
      </w:r>
      <w:r>
        <w:rPr>
          <w:rFonts w:ascii="Times New Roman" w:eastAsia="Times New Roman" w:hAnsi="Times New Roman"/>
          <w:iCs/>
          <w:color w:val="000000"/>
          <w:sz w:val="28"/>
          <w:szCs w:val="28"/>
          <w:lang w:eastAsia="ru-RU"/>
        </w:rPr>
        <w:t>муниципального бюджетного дошкольного образовательного учреждения «Детский сад №4 «Ласточка» общеразвивающего вида второй категории</w:t>
      </w:r>
      <w:r w:rsidRPr="005C4024">
        <w:rPr>
          <w:rFonts w:ascii="Times New Roman" w:eastAsia="Times New Roman" w:hAnsi="Times New Roman"/>
          <w:i/>
          <w:iCs/>
          <w:color w:val="000000"/>
          <w:sz w:val="28"/>
          <w:szCs w:val="28"/>
          <w:lang w:eastAsia="ru-RU"/>
        </w:rPr>
        <w:t xml:space="preserve"> </w:t>
      </w:r>
      <w:r w:rsidRPr="005C4024">
        <w:rPr>
          <w:rFonts w:ascii="Times New Roman" w:eastAsia="Times New Roman" w:hAnsi="Times New Roman"/>
          <w:color w:val="000000"/>
          <w:sz w:val="28"/>
          <w:szCs w:val="28"/>
          <w:lang w:eastAsia="ru-RU"/>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Pr="003C64A4">
        <w:rPr>
          <w:rFonts w:ascii="Times New Roman" w:eastAsia="Times New Roman" w:hAnsi="Times New Roman"/>
          <w:iCs/>
          <w:color w:val="000000"/>
          <w:sz w:val="28"/>
          <w:szCs w:val="28"/>
          <w:lang w:eastAsia="ru-RU"/>
        </w:rPr>
        <w:t>МБДОУ «Д/с</w:t>
      </w:r>
      <w:r>
        <w:rPr>
          <w:rFonts w:ascii="Times New Roman" w:eastAsia="Times New Roman" w:hAnsi="Times New Roman"/>
          <w:color w:val="000000"/>
          <w:sz w:val="28"/>
          <w:szCs w:val="28"/>
          <w:lang w:eastAsia="ru-RU"/>
        </w:rPr>
        <w:t xml:space="preserve"> №4 «Ласточка»</w:t>
      </w:r>
      <w:r w:rsidRPr="003C64A4">
        <w:rPr>
          <w:rFonts w:ascii="Times New Roman" w:eastAsia="Times New Roman" w:hAnsi="Times New Roman"/>
          <w:color w:val="000000"/>
          <w:sz w:val="28"/>
          <w:szCs w:val="28"/>
          <w:lang w:eastAsia="ru-RU"/>
        </w:rPr>
        <w:t xml:space="preserve"> </w:t>
      </w:r>
      <w:r w:rsidRPr="005C4024">
        <w:rPr>
          <w:rFonts w:ascii="Times New Roman" w:eastAsia="Times New Roman" w:hAnsi="Times New Roman"/>
          <w:color w:val="000000"/>
          <w:sz w:val="28"/>
          <w:szCs w:val="28"/>
          <w:lang w:eastAsia="ru-RU"/>
        </w:rPr>
        <w:t>(далее ‒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w:t>
      </w:r>
      <w:proofErr w:type="gramStart"/>
      <w:r w:rsidRPr="005C4024">
        <w:rPr>
          <w:rFonts w:ascii="Times New Roman" w:eastAsia="Times New Roman" w:hAnsi="Times New Roman"/>
          <w:color w:val="000000"/>
          <w:sz w:val="28"/>
          <w:szCs w:val="28"/>
          <w:lang w:eastAsia="ru-RU"/>
        </w:rPr>
        <w:t>Настоящее Положение основано на нормах Конституции Российской Федерации, Федерального закона от 25.12.2008 № 273-ФЗ «О противодействии коррупции», Федерального закона от 05.04.2013 № 44-ФЗ «О контрактной системе в сфере закупок товаров, работ, услуг для обеспечения государственных и муниципальных нужд»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w:t>
      </w:r>
      <w:proofErr w:type="gramEnd"/>
      <w:r w:rsidRPr="005C4024">
        <w:rPr>
          <w:rFonts w:ascii="Times New Roman" w:eastAsia="Times New Roman" w:hAnsi="Times New Roman"/>
          <w:color w:val="000000"/>
          <w:sz w:val="28"/>
          <w:szCs w:val="28"/>
          <w:lang w:eastAsia="ru-RU"/>
        </w:rPr>
        <w:t xml:space="preserve"> Федерации, Устава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других локальных актов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3. Целями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являются:</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обеспечение соответствия деятельности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требованиям антикоррупционного законодательства;</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минимизация рисков вовлечения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его работников в коррупционную деятельность;</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формирование единого подхода к организации работы по предупреждению коррупции в Учреждении; </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формирование у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нетерпимости к коррупционному поведению.</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4. Задачами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являются:</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определение должностных лиц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ответственных за реализацию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информирование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 нормативном правовом обеспечении работы по предупреждению коррупции и ответственности за совершение коррупционных правонарушений;</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основных принципов работы по предупреждению коррупции в Учреждении;</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разработка и реализация мер, направленных на профилактику и противодействие коррупции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закрепление ответственности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за несоблюдение требований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Для целей настоящего Положения используются следующие основные понятия:</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proofErr w:type="gramStart"/>
      <w:r w:rsidRPr="005C4024">
        <w:rPr>
          <w:rFonts w:ascii="Times New Roman" w:eastAsia="Times New Roman" w:hAnsi="Times New Roman"/>
          <w:b/>
          <w:bCs/>
          <w:color w:val="000000"/>
          <w:sz w:val="28"/>
          <w:szCs w:val="28"/>
          <w:lang w:eastAsia="ru-RU"/>
        </w:rPr>
        <w:lastRenderedPageBreak/>
        <w:t>коррупция</w:t>
      </w:r>
      <w:r w:rsidRPr="005C4024">
        <w:rPr>
          <w:rFonts w:ascii="Times New Roman" w:eastAsia="Times New Roman" w:hAnsi="Times New Roman"/>
          <w:color w:val="000000"/>
          <w:sz w:val="28"/>
          <w:szCs w:val="28"/>
          <w:lang w:eastAsia="ru-RU"/>
        </w:rPr>
        <w:t>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w:t>
      </w:r>
      <w:proofErr w:type="gramEnd"/>
      <w:r w:rsidRPr="005C4024">
        <w:rPr>
          <w:rFonts w:ascii="Times New Roman" w:eastAsia="Times New Roman" w:hAnsi="Times New Roman"/>
          <w:color w:val="000000"/>
          <w:sz w:val="28"/>
          <w:szCs w:val="28"/>
          <w:lang w:eastAsia="ru-RU"/>
        </w:rPr>
        <w:t xml:space="preserve"> Коррупцией также является совершение перечисленных деяний от имени или в интересах юридического лица;</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взятка</w:t>
      </w:r>
      <w:r w:rsidRPr="005C4024">
        <w:rPr>
          <w:rFonts w:ascii="Times New Roman" w:eastAsia="Times New Roman" w:hAnsi="Times New Roman"/>
          <w:color w:val="000000"/>
          <w:sz w:val="28"/>
          <w:szCs w:val="28"/>
          <w:lang w:eastAsia="ru-RU"/>
        </w:rPr>
        <w:t xml:space="preserve">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w:t>
      </w:r>
      <w:proofErr w:type="gramStart"/>
      <w:r w:rsidRPr="005C4024">
        <w:rPr>
          <w:rFonts w:ascii="Times New Roman" w:eastAsia="Times New Roman" w:hAnsi="Times New Roman"/>
          <w:color w:val="000000"/>
          <w:sz w:val="28"/>
          <w:szCs w:val="28"/>
          <w:lang w:eastAsia="ru-RU"/>
        </w:rPr>
        <w:t>числе</w:t>
      </w:r>
      <w:proofErr w:type="gramEnd"/>
      <w:r w:rsidRPr="005C4024">
        <w:rPr>
          <w:rFonts w:ascii="Times New Roman" w:eastAsia="Times New Roman" w:hAnsi="Times New Roman"/>
          <w:color w:val="000000"/>
          <w:sz w:val="28"/>
          <w:szCs w:val="28"/>
          <w:lang w:eastAsia="ru-RU"/>
        </w:rPr>
        <w:t xml:space="preserve">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коммерческий подкуп</w:t>
      </w:r>
      <w:r w:rsidRPr="005C4024">
        <w:rPr>
          <w:rFonts w:ascii="Times New Roman" w:eastAsia="Times New Roman" w:hAnsi="Times New Roman"/>
          <w:color w:val="000000"/>
          <w:sz w:val="28"/>
          <w:szCs w:val="28"/>
          <w:lang w:eastAsia="ru-RU"/>
        </w:rPr>
        <w:t xml:space="preserve">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w:t>
      </w:r>
      <w:proofErr w:type="gramStart"/>
      <w:r w:rsidRPr="005C4024">
        <w:rPr>
          <w:rFonts w:ascii="Times New Roman" w:eastAsia="Times New Roman" w:hAnsi="Times New Roman"/>
          <w:color w:val="000000"/>
          <w:sz w:val="28"/>
          <w:szCs w:val="28"/>
          <w:lang w:eastAsia="ru-RU"/>
        </w:rPr>
        <w:t>числе</w:t>
      </w:r>
      <w:proofErr w:type="gramEnd"/>
      <w:r w:rsidRPr="005C4024">
        <w:rPr>
          <w:rFonts w:ascii="Times New Roman" w:eastAsia="Times New Roman" w:hAnsi="Times New Roman"/>
          <w:color w:val="000000"/>
          <w:sz w:val="28"/>
          <w:szCs w:val="28"/>
          <w:lang w:eastAsia="ru-RU"/>
        </w:rPr>
        <w:t xml:space="preserve">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противодействие коррупции</w:t>
      </w:r>
      <w:r w:rsidRPr="005C4024">
        <w:rPr>
          <w:rFonts w:ascii="Times New Roman" w:eastAsia="Times New Roman" w:hAnsi="Times New Roman"/>
          <w:color w:val="000000"/>
          <w:sz w:val="28"/>
          <w:szCs w:val="28"/>
          <w:lang w:eastAsia="ru-RU"/>
        </w:rPr>
        <w:t>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по предупреждению коррупции, в том числе по выявлению и последующему устранению причин коррупции (профилактика коррупции);</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по выявлению, предупреждению, пресечению, раскрытию и расследованию коррупционных правонарушений (борьба с коррупцией);</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по минимизации и (или) ликвидации последствий коррупционных правонарушений;</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lastRenderedPageBreak/>
        <w:t>предупреждение коррупции</w:t>
      </w:r>
      <w:r w:rsidRPr="005C4024">
        <w:rPr>
          <w:rFonts w:ascii="Times New Roman" w:eastAsia="Times New Roman" w:hAnsi="Times New Roman"/>
          <w:color w:val="000000"/>
          <w:sz w:val="28"/>
          <w:szCs w:val="28"/>
          <w:lang w:eastAsia="ru-RU"/>
        </w:rPr>
        <w:t xml:space="preserve"> ‒ деятельность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работник </w:t>
      </w:r>
      <w:r>
        <w:rPr>
          <w:rFonts w:ascii="Times New Roman" w:eastAsia="Times New Roman" w:hAnsi="Times New Roman"/>
          <w:b/>
          <w:bCs/>
          <w:color w:val="000000"/>
          <w:sz w:val="28"/>
          <w:szCs w:val="28"/>
          <w:lang w:eastAsia="ru-RU"/>
        </w:rPr>
        <w:t>МБДОУ</w:t>
      </w:r>
      <w:r w:rsidRPr="005C4024">
        <w:rPr>
          <w:rFonts w:ascii="Times New Roman" w:eastAsia="Times New Roman" w:hAnsi="Times New Roman"/>
          <w:color w:val="000000"/>
          <w:sz w:val="28"/>
          <w:szCs w:val="28"/>
          <w:lang w:eastAsia="ru-RU"/>
        </w:rPr>
        <w:t xml:space="preserve"> ‒ физическое лицо, вступившее в трудовые отношения с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контрагент </w:t>
      </w:r>
      <w:r>
        <w:rPr>
          <w:rFonts w:ascii="Times New Roman" w:eastAsia="Times New Roman" w:hAnsi="Times New Roman"/>
          <w:b/>
          <w:bCs/>
          <w:color w:val="000000"/>
          <w:sz w:val="28"/>
          <w:szCs w:val="28"/>
          <w:lang w:eastAsia="ru-RU"/>
        </w:rPr>
        <w:t>МБДОУ</w:t>
      </w:r>
      <w:r w:rsidRPr="005C4024">
        <w:rPr>
          <w:rFonts w:ascii="Times New Roman" w:eastAsia="Times New Roman" w:hAnsi="Times New Roman"/>
          <w:color w:val="000000"/>
          <w:sz w:val="28"/>
          <w:szCs w:val="28"/>
          <w:lang w:eastAsia="ru-RU"/>
        </w:rPr>
        <w:t xml:space="preserve"> ‒ любое российское или иностранное юридическое или физическое лицо, с которым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вступает в договорные отношения, за исключением трудовых отношений;</w:t>
      </w:r>
    </w:p>
    <w:p w:rsidR="00B75BE9" w:rsidRPr="005C4024" w:rsidRDefault="00B75BE9" w:rsidP="00B75BE9">
      <w:pPr>
        <w:keepNext/>
        <w:keepLines/>
        <w:tabs>
          <w:tab w:val="left" w:pos="567"/>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конфликт интересов</w:t>
      </w:r>
      <w:r>
        <w:rPr>
          <w:rFonts w:ascii="Times New Roman" w:eastAsia="Times New Roman" w:hAnsi="Times New Roman"/>
          <w:b/>
          <w:bCs/>
          <w:color w:val="000000"/>
          <w:sz w:val="28"/>
          <w:szCs w:val="28"/>
          <w:lang w:eastAsia="ru-RU"/>
        </w:rPr>
        <w:t xml:space="preserve"> </w:t>
      </w:r>
      <w:r w:rsidRPr="005C4024">
        <w:rPr>
          <w:rFonts w:ascii="Times New Roman" w:eastAsia="Times New Roman" w:hAnsi="Times New Roman"/>
          <w:color w:val="000000"/>
          <w:sz w:val="28"/>
          <w:szCs w:val="28"/>
          <w:lang w:eastAsia="ru-RU"/>
        </w:rPr>
        <w:t xml:space="preserve">‒ ситуация, при которой личная заинтересованность (прямая или косвенная) работника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(представителя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влияет или может повлиять на надлежащее, объективное и беспристрастное исполнение им трудовых (должностных) обязанностей; </w:t>
      </w:r>
    </w:p>
    <w:p w:rsidR="00B75BE9" w:rsidRPr="005C4024" w:rsidRDefault="00B75BE9" w:rsidP="00B75BE9">
      <w:pPr>
        <w:keepNext/>
        <w:keepLines/>
        <w:tabs>
          <w:tab w:val="left" w:pos="567"/>
          <w:tab w:val="left" w:pos="993"/>
        </w:tabs>
        <w:spacing w:after="0" w:line="240" w:lineRule="auto"/>
        <w:ind w:firstLine="567"/>
        <w:jc w:val="both"/>
        <w:rPr>
          <w:rFonts w:ascii="Times New Roman" w:eastAsia="Times New Roman" w:hAnsi="Times New Roman"/>
          <w:sz w:val="28"/>
          <w:szCs w:val="28"/>
          <w:lang w:eastAsia="ru-RU"/>
        </w:rPr>
      </w:pPr>
      <w:proofErr w:type="gramStart"/>
      <w:r w:rsidRPr="005C4024">
        <w:rPr>
          <w:rFonts w:ascii="Times New Roman" w:eastAsia="Times New Roman" w:hAnsi="Times New Roman"/>
          <w:b/>
          <w:bCs/>
          <w:color w:val="000000"/>
          <w:sz w:val="28"/>
          <w:szCs w:val="28"/>
          <w:lang w:eastAsia="ru-RU"/>
        </w:rPr>
        <w:t>личная заинтересованность</w:t>
      </w:r>
      <w:r w:rsidRPr="005C4024">
        <w:rPr>
          <w:rFonts w:ascii="Times New Roman" w:eastAsia="Times New Roman" w:hAnsi="Times New Roman"/>
          <w:color w:val="000000"/>
          <w:sz w:val="28"/>
          <w:szCs w:val="28"/>
          <w:lang w:eastAsia="ru-RU"/>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w:t>
      </w:r>
      <w:r>
        <w:rPr>
          <w:rFonts w:ascii="Times New Roman" w:eastAsia="Times New Roman" w:hAnsi="Times New Roman"/>
          <w:color w:val="000000"/>
          <w:sz w:val="28"/>
          <w:szCs w:val="28"/>
          <w:lang w:eastAsia="ru-RU"/>
        </w:rPr>
        <w:t>МБДОУ</w:t>
      </w:r>
      <w:proofErr w:type="gramEnd"/>
      <w:r w:rsidRPr="005C4024">
        <w:rPr>
          <w:rFonts w:ascii="Times New Roman" w:eastAsia="Times New Roman" w:hAnsi="Times New Roman"/>
          <w:color w:val="000000"/>
          <w:sz w:val="28"/>
          <w:szCs w:val="28"/>
          <w:lang w:eastAsia="ru-RU"/>
        </w:rPr>
        <w:t xml:space="preserve"> и (или) лица, состоящие с ним в близком родстве или свойстве, связаны имущественными, корпоративными или иными близкими отношениями.</w:t>
      </w:r>
    </w:p>
    <w:p w:rsidR="00B75BE9" w:rsidRPr="005C4024" w:rsidRDefault="00B75BE9" w:rsidP="00B75BE9">
      <w:pPr>
        <w:keepNext/>
        <w:keepLines/>
        <w:tabs>
          <w:tab w:val="left" w:pos="0"/>
          <w:tab w:val="left" w:pos="993"/>
        </w:tabs>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 Область применения настоящего Положения</w:t>
      </w:r>
    </w:p>
    <w:p w:rsidR="00B75BE9" w:rsidRPr="005C4024" w:rsidRDefault="00B75BE9" w:rsidP="00B75BE9">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и круг лиц, на которых распространяется его действие </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6. Настоящее Положение распространяется на </w:t>
      </w:r>
      <w:r>
        <w:rPr>
          <w:rFonts w:ascii="Times New Roman" w:eastAsia="Times New Roman" w:hAnsi="Times New Roman"/>
          <w:color w:val="000000"/>
          <w:sz w:val="28"/>
          <w:szCs w:val="28"/>
          <w:lang w:eastAsia="ru-RU"/>
        </w:rPr>
        <w:t>заведующего</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вне зависимости от занимаемой должности и выполняемых функций. </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7. Нормы настоящего Положения могут распространяться на иных физических и (или) юридических лиц, с которыми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вступает в договорные отношения в случае, если это закреплено в договорах, заключаемых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с такими лицами.</w:t>
      </w:r>
    </w:p>
    <w:p w:rsidR="00B75BE9" w:rsidRPr="005C4024" w:rsidRDefault="00B75BE9" w:rsidP="00B75BE9">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III. Основные принципы антикоррупционной политики </w:t>
      </w:r>
      <w:r>
        <w:rPr>
          <w:rFonts w:ascii="Times New Roman" w:eastAsia="Times New Roman" w:hAnsi="Times New Roman"/>
          <w:b/>
          <w:bCs/>
          <w:color w:val="000000"/>
          <w:sz w:val="28"/>
          <w:szCs w:val="28"/>
          <w:lang w:eastAsia="ru-RU"/>
        </w:rPr>
        <w:t>МБДОУ</w:t>
      </w:r>
    </w:p>
    <w:p w:rsidR="00B75BE9" w:rsidRPr="005C4024" w:rsidRDefault="00B75BE9" w:rsidP="00B75BE9">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8. Антикоррупционная политика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основывается на следующих основных принципах:</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1) принцип соответствия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законодательству Российской Федерации и общепринятым нормам права.</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принцип личного примера руководства.</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Ключевая роль </w:t>
      </w:r>
      <w:r>
        <w:rPr>
          <w:rFonts w:ascii="Times New Roman" w:eastAsia="Times New Roman" w:hAnsi="Times New Roman"/>
          <w:color w:val="000000"/>
          <w:sz w:val="28"/>
          <w:szCs w:val="28"/>
          <w:lang w:eastAsia="ru-RU"/>
        </w:rPr>
        <w:t>заведующего</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 формировании культуры нетерпимости к коррупции и в создании внутриорганизационной системы предупреждения и противодействия коррупции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принцип вовлеченности работников.</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Информированность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принцип соразмерности антикоррупционных процедур коррупционным рискам.</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Разработка и выполнение комплекса мероприятий, позволяющих снизить вероятность вовлечения </w:t>
      </w:r>
      <w:r>
        <w:rPr>
          <w:rFonts w:ascii="Times New Roman" w:eastAsia="Times New Roman" w:hAnsi="Times New Roman"/>
          <w:color w:val="000000"/>
          <w:sz w:val="28"/>
          <w:szCs w:val="28"/>
          <w:lang w:eastAsia="ru-RU"/>
        </w:rPr>
        <w:t>заведующего</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 коррупционную деятельность, осуществляется с учетом существующих в деятельности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коррупционных рисков;</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принцип эффективности антикоррупционных процедур.</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Реализация антикоррупционных мероприятий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простыми способами, имеющими низкую стоимость и приносящими требуемый (достаточный) результат;</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6) принцип ответственности и неотвратимости наказания.</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Неотвратимость наказания для </w:t>
      </w:r>
      <w:r>
        <w:rPr>
          <w:rFonts w:ascii="Times New Roman" w:eastAsia="Times New Roman" w:hAnsi="Times New Roman"/>
          <w:color w:val="000000"/>
          <w:sz w:val="28"/>
          <w:szCs w:val="28"/>
          <w:lang w:eastAsia="ru-RU"/>
        </w:rPr>
        <w:t>заведующего</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w:t>
      </w:r>
      <w:r>
        <w:rPr>
          <w:rFonts w:ascii="Times New Roman" w:eastAsia="Times New Roman" w:hAnsi="Times New Roman"/>
          <w:color w:val="000000"/>
          <w:sz w:val="28"/>
          <w:szCs w:val="28"/>
          <w:lang w:eastAsia="ru-RU"/>
        </w:rPr>
        <w:t>заведующего</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за реализацию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7) принцип открытости хозяйственной и иной деятельности.</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Информирование контрагентов, партнеров и общественности о принятых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антикоррупционных стандартах и процедурах;</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принцип постоянного контроля и регулярного мониторинга.</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Регулярное осуществление мониторинга эффективности внедренных антикоррупционных стандартов и процедур, а также </w:t>
      </w:r>
      <w:proofErr w:type="gramStart"/>
      <w:r w:rsidRPr="005C4024">
        <w:rPr>
          <w:rFonts w:ascii="Times New Roman" w:eastAsia="Times New Roman" w:hAnsi="Times New Roman"/>
          <w:color w:val="000000"/>
          <w:sz w:val="28"/>
          <w:szCs w:val="28"/>
          <w:lang w:eastAsia="ru-RU"/>
        </w:rPr>
        <w:t>контроля за</w:t>
      </w:r>
      <w:proofErr w:type="gramEnd"/>
      <w:r w:rsidRPr="005C4024">
        <w:rPr>
          <w:rFonts w:ascii="Times New Roman" w:eastAsia="Times New Roman" w:hAnsi="Times New Roman"/>
          <w:color w:val="000000"/>
          <w:sz w:val="28"/>
          <w:szCs w:val="28"/>
          <w:lang w:eastAsia="ru-RU"/>
        </w:rPr>
        <w:t xml:space="preserve"> их исполнением.</w:t>
      </w:r>
    </w:p>
    <w:p w:rsidR="00B75BE9" w:rsidRPr="005C4024" w:rsidRDefault="00B75BE9" w:rsidP="00B75BE9">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IV. Должностные лица </w:t>
      </w:r>
      <w:r>
        <w:rPr>
          <w:rFonts w:ascii="Times New Roman" w:eastAsia="Times New Roman" w:hAnsi="Times New Roman"/>
          <w:b/>
          <w:bCs/>
          <w:color w:val="000000"/>
          <w:sz w:val="28"/>
          <w:szCs w:val="28"/>
          <w:lang w:eastAsia="ru-RU"/>
        </w:rPr>
        <w:t>МБДОУ</w:t>
      </w:r>
      <w:r w:rsidRPr="005C4024">
        <w:rPr>
          <w:rFonts w:ascii="Times New Roman" w:eastAsia="Times New Roman" w:hAnsi="Times New Roman"/>
          <w:b/>
          <w:bCs/>
          <w:color w:val="000000"/>
          <w:sz w:val="28"/>
          <w:szCs w:val="28"/>
          <w:lang w:eastAsia="ru-RU"/>
        </w:rPr>
        <w:t>, ответственные</w:t>
      </w:r>
    </w:p>
    <w:p w:rsidR="00B75BE9" w:rsidRPr="005C4024" w:rsidRDefault="00B75BE9" w:rsidP="00B75BE9">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за реализацию антикоррупционной политики </w:t>
      </w:r>
      <w:r>
        <w:rPr>
          <w:rFonts w:ascii="Times New Roman" w:eastAsia="Times New Roman" w:hAnsi="Times New Roman"/>
          <w:b/>
          <w:bCs/>
          <w:color w:val="000000"/>
          <w:sz w:val="28"/>
          <w:szCs w:val="28"/>
          <w:lang w:eastAsia="ru-RU"/>
        </w:rPr>
        <w:t>МБДОУ</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9. </w:t>
      </w:r>
      <w:r>
        <w:rPr>
          <w:rFonts w:ascii="Times New Roman" w:eastAsia="Times New Roman" w:hAnsi="Times New Roman"/>
          <w:color w:val="000000"/>
          <w:sz w:val="28"/>
          <w:szCs w:val="28"/>
          <w:lang w:eastAsia="ru-RU"/>
        </w:rPr>
        <w:t>Заведующий</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является ответственным за организацию всех мероприятий, направленных на предупреждение коррупции в Учреждении.</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10. </w:t>
      </w:r>
      <w:r>
        <w:rPr>
          <w:rFonts w:ascii="Times New Roman" w:eastAsia="Times New Roman" w:hAnsi="Times New Roman"/>
          <w:color w:val="000000"/>
          <w:sz w:val="28"/>
          <w:szCs w:val="28"/>
          <w:lang w:eastAsia="ru-RU"/>
        </w:rPr>
        <w:t>Заведующий МБДОУ</w:t>
      </w:r>
      <w:r w:rsidRPr="005C4024">
        <w:rPr>
          <w:rFonts w:ascii="Times New Roman" w:eastAsia="Times New Roman" w:hAnsi="Times New Roman"/>
          <w:color w:val="000000"/>
          <w:sz w:val="28"/>
          <w:szCs w:val="28"/>
          <w:lang w:eastAsia="ru-RU"/>
        </w:rPr>
        <w:t xml:space="preserve">, исходя из стоящих перед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задач, специфики деятельности, штатной численности, организационной структуры </w:t>
      </w:r>
      <w:r>
        <w:rPr>
          <w:rFonts w:ascii="Times New Roman" w:eastAsia="Times New Roman" w:hAnsi="Times New Roman"/>
          <w:color w:val="000000"/>
          <w:sz w:val="28"/>
          <w:szCs w:val="28"/>
          <w:lang w:eastAsia="ru-RU"/>
        </w:rPr>
        <w:lastRenderedPageBreak/>
        <w:t>МБДОУ</w:t>
      </w:r>
      <w:r w:rsidRPr="005C4024">
        <w:rPr>
          <w:rFonts w:ascii="Times New Roman" w:eastAsia="Times New Roman" w:hAnsi="Times New Roman"/>
          <w:color w:val="000000"/>
          <w:sz w:val="28"/>
          <w:szCs w:val="28"/>
          <w:lang w:eastAsia="ru-RU"/>
        </w:rPr>
        <w:t xml:space="preserve">, назначает лицо или несколько лиц, ответственных за реализацию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 пределах их полномочий.</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11. </w:t>
      </w:r>
      <w:proofErr w:type="gramStart"/>
      <w:r w:rsidRPr="005C4024">
        <w:rPr>
          <w:rFonts w:ascii="Times New Roman" w:eastAsia="Times New Roman" w:hAnsi="Times New Roman"/>
          <w:color w:val="000000"/>
          <w:sz w:val="28"/>
          <w:szCs w:val="28"/>
          <w:lang w:eastAsia="ru-RU"/>
        </w:rPr>
        <w:t xml:space="preserve">Основные обязанности должностного лица (должностных лиц), ответственного (ответственных) за реализацию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roofErr w:type="gramEnd"/>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подготовка рекомендаций для принятия решений по вопросам предупреждения коррупции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подготовка предложений, направленных на устранение причин и условий, порождающих риск возникновения коррупции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разработка и представление на утверждение </w:t>
      </w:r>
      <w:r>
        <w:rPr>
          <w:rFonts w:ascii="Times New Roman" w:eastAsia="Times New Roman" w:hAnsi="Times New Roman"/>
          <w:color w:val="000000"/>
          <w:sz w:val="28"/>
          <w:szCs w:val="28"/>
          <w:lang w:eastAsia="ru-RU"/>
        </w:rPr>
        <w:t>заведующему</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проектов локальных нормативных актов, направленных на реализацию мер по предупреждению коррупции в Учреждении;</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проведение контрольных мероприятий, направленных на выявление коррупционных правонарушений, совершенных работниками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проведения оценки коррупционных рисков;</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прием и рассмотрение сообщений о случаях склонения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или иными лицами;</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работы по рассмотрению сообщений о конфликте интересов;</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оказание содействия уполномоченным представителям контрольно-надзорных и правоохранительных органов при проведении ими проверок деятельности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по вопросам предупреждения коррупции;</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w:t>
      </w:r>
      <w:r>
        <w:rPr>
          <w:rFonts w:ascii="Times New Roman" w:eastAsia="Times New Roman" w:hAnsi="Times New Roman"/>
          <w:color w:val="000000"/>
          <w:sz w:val="28"/>
          <w:szCs w:val="28"/>
          <w:lang w:eastAsia="ru-RU"/>
        </w:rPr>
        <w:t>о</w:t>
      </w:r>
      <w:r w:rsidRPr="005C4024">
        <w:rPr>
          <w:rFonts w:ascii="Times New Roman" w:eastAsia="Times New Roman" w:hAnsi="Times New Roman"/>
          <w:color w:val="000000"/>
          <w:sz w:val="28"/>
          <w:szCs w:val="28"/>
          <w:lang w:eastAsia="ru-RU"/>
        </w:rPr>
        <w:t>зыскные мероприятия;</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организация мероприятий по вопросам профилактики и противодействия коррупции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индивидуального консультирования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индивидуальное консультирование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участие в организации антикоррупционной пропаганды;</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ежегодное проведение оценки результатов работы по предупреждению коррупции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подготовка соответствующих отчетных материалов для </w:t>
      </w:r>
      <w:r>
        <w:rPr>
          <w:rFonts w:ascii="Times New Roman" w:eastAsia="Times New Roman" w:hAnsi="Times New Roman"/>
          <w:color w:val="000000"/>
          <w:sz w:val="28"/>
          <w:szCs w:val="28"/>
          <w:lang w:eastAsia="ru-RU"/>
        </w:rPr>
        <w:t>заведующего</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 Обязанности </w:t>
      </w:r>
      <w:r>
        <w:rPr>
          <w:rFonts w:ascii="Times New Roman" w:eastAsia="Times New Roman" w:hAnsi="Times New Roman"/>
          <w:b/>
          <w:bCs/>
          <w:color w:val="000000"/>
          <w:sz w:val="28"/>
          <w:szCs w:val="28"/>
          <w:lang w:eastAsia="ru-RU"/>
        </w:rPr>
        <w:t>заведующего</w:t>
      </w:r>
      <w:r w:rsidRPr="005C4024">
        <w:rPr>
          <w:rFonts w:ascii="Times New Roman" w:eastAsia="Times New Roman" w:hAnsi="Times New Roman"/>
          <w:b/>
          <w:bCs/>
          <w:color w:val="000000"/>
          <w:sz w:val="28"/>
          <w:szCs w:val="28"/>
          <w:lang w:eastAsia="ru-RU"/>
        </w:rPr>
        <w:t xml:space="preserve"> </w:t>
      </w:r>
      <w:r>
        <w:rPr>
          <w:rFonts w:ascii="Times New Roman" w:eastAsia="Times New Roman" w:hAnsi="Times New Roman"/>
          <w:b/>
          <w:bCs/>
          <w:color w:val="000000"/>
          <w:sz w:val="28"/>
          <w:szCs w:val="28"/>
          <w:lang w:eastAsia="ru-RU"/>
        </w:rPr>
        <w:t>МБДОУ</w:t>
      </w:r>
      <w:r w:rsidRPr="005C4024">
        <w:rPr>
          <w:rFonts w:ascii="Times New Roman" w:eastAsia="Times New Roman" w:hAnsi="Times New Roman"/>
          <w:b/>
          <w:bCs/>
          <w:color w:val="000000"/>
          <w:sz w:val="28"/>
          <w:szCs w:val="28"/>
          <w:lang w:eastAsia="ru-RU"/>
        </w:rPr>
        <w:t xml:space="preserve"> </w:t>
      </w:r>
    </w:p>
    <w:p w:rsidR="00B75BE9" w:rsidRPr="005C4024" w:rsidRDefault="00B75BE9" w:rsidP="00B75BE9">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и работников </w:t>
      </w:r>
      <w:r>
        <w:rPr>
          <w:rFonts w:ascii="Times New Roman" w:eastAsia="Times New Roman" w:hAnsi="Times New Roman"/>
          <w:b/>
          <w:bCs/>
          <w:color w:val="000000"/>
          <w:sz w:val="28"/>
          <w:szCs w:val="28"/>
          <w:lang w:eastAsia="ru-RU"/>
        </w:rPr>
        <w:t>МБДОУ</w:t>
      </w:r>
      <w:r w:rsidRPr="005C4024">
        <w:rPr>
          <w:rFonts w:ascii="Times New Roman" w:eastAsia="Times New Roman" w:hAnsi="Times New Roman"/>
          <w:b/>
          <w:bCs/>
          <w:color w:val="000000"/>
          <w:sz w:val="28"/>
          <w:szCs w:val="28"/>
          <w:lang w:eastAsia="ru-RU"/>
        </w:rPr>
        <w:t>, по предупреждению коррупции</w:t>
      </w:r>
    </w:p>
    <w:p w:rsidR="00B75BE9" w:rsidRPr="005C4024" w:rsidRDefault="00B75BE9" w:rsidP="00B75BE9">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12. Работники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знакомятся с настоящим Положением под роспись.</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13. Соблюдение работником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требований настоящего Положения учитывается при оценке деловых качеств работника, в том числе </w:t>
      </w:r>
      <w:r w:rsidRPr="005C4024">
        <w:rPr>
          <w:rFonts w:ascii="Times New Roman" w:eastAsia="Times New Roman" w:hAnsi="Times New Roman"/>
          <w:color w:val="000000"/>
          <w:sz w:val="28"/>
          <w:szCs w:val="28"/>
          <w:lang w:eastAsia="ru-RU"/>
        </w:rPr>
        <w:lastRenderedPageBreak/>
        <w:t>в случае назначения его на вышестоящую должность, при решении иных кадровых вопросов.</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14. </w:t>
      </w:r>
      <w:r>
        <w:rPr>
          <w:rFonts w:ascii="Times New Roman" w:eastAsia="Times New Roman" w:hAnsi="Times New Roman"/>
          <w:color w:val="000000"/>
          <w:sz w:val="28"/>
          <w:szCs w:val="28"/>
          <w:lang w:eastAsia="ru-RU"/>
        </w:rPr>
        <w:t>Заведующий</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работники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вне зависимости от должности и стажа работы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 связи с исполнением ими трудовых (должностных) обязанностей в соответствии с трудовым договором должны:</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руководствоваться требованиями настоящего Положения и неукоснительно соблюдать принципы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воздерживаться от совершения и (или) участия в совершении коррупционных правонарушений, в том числе в интересах или от имени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15. Работник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незамедлительно информировать </w:t>
      </w:r>
      <w:r>
        <w:rPr>
          <w:rFonts w:ascii="Times New Roman" w:eastAsia="Times New Roman" w:hAnsi="Times New Roman"/>
          <w:color w:val="000000"/>
          <w:sz w:val="28"/>
          <w:szCs w:val="28"/>
          <w:lang w:eastAsia="ru-RU"/>
        </w:rPr>
        <w:t>заведующего</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 случаях склонения его к совершению коррупционных правонарушений;</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незамедлительно информировать </w:t>
      </w:r>
      <w:r>
        <w:rPr>
          <w:rFonts w:ascii="Times New Roman" w:eastAsia="Times New Roman" w:hAnsi="Times New Roman"/>
          <w:color w:val="000000"/>
          <w:sz w:val="28"/>
          <w:szCs w:val="28"/>
          <w:lang w:eastAsia="ru-RU"/>
        </w:rPr>
        <w:t>заведующего</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МБДОУ </w:t>
      </w:r>
      <w:r w:rsidRPr="005C4024">
        <w:rPr>
          <w:rFonts w:ascii="Times New Roman" w:eastAsia="Times New Roman" w:hAnsi="Times New Roman"/>
          <w:color w:val="000000"/>
          <w:sz w:val="28"/>
          <w:szCs w:val="28"/>
          <w:lang w:eastAsia="ru-RU"/>
        </w:rPr>
        <w:t xml:space="preserve">о ставших известными ему случаях совершения коррупционных правонарушений другими работниками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сообщить </w:t>
      </w:r>
      <w:r>
        <w:rPr>
          <w:rFonts w:ascii="Times New Roman" w:eastAsia="Times New Roman" w:hAnsi="Times New Roman"/>
          <w:color w:val="000000"/>
          <w:sz w:val="28"/>
          <w:szCs w:val="28"/>
          <w:lang w:eastAsia="ru-RU"/>
        </w:rPr>
        <w:t>заведующему</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 возникшем конфликте интересов либо о возможности его возникновения.</w:t>
      </w:r>
    </w:p>
    <w:p w:rsidR="00B75BE9" w:rsidRPr="005C4024" w:rsidRDefault="00B75BE9" w:rsidP="00B75BE9">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 Перечень мероприятий </w:t>
      </w:r>
    </w:p>
    <w:p w:rsidR="00B75BE9" w:rsidRPr="005C4024" w:rsidRDefault="00B75BE9" w:rsidP="00B75BE9">
      <w:pPr>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 xml:space="preserve">по предупреждению коррупции, </w:t>
      </w:r>
      <w:proofErr w:type="gramStart"/>
      <w:r w:rsidRPr="005C4024">
        <w:rPr>
          <w:rFonts w:ascii="Times New Roman" w:eastAsia="Times New Roman" w:hAnsi="Times New Roman"/>
          <w:b/>
          <w:bCs/>
          <w:color w:val="000000"/>
          <w:sz w:val="28"/>
          <w:szCs w:val="28"/>
          <w:lang w:eastAsia="ru-RU"/>
        </w:rPr>
        <w:t>реализуемых</w:t>
      </w:r>
      <w:proofErr w:type="gramEnd"/>
      <w:r w:rsidRPr="005C4024">
        <w:rPr>
          <w:rFonts w:ascii="Times New Roman" w:eastAsia="Times New Roman" w:hAnsi="Times New Roman"/>
          <w:b/>
          <w:bCs/>
          <w:color w:val="000000"/>
          <w:sz w:val="28"/>
          <w:szCs w:val="28"/>
          <w:lang w:eastAsia="ru-RU"/>
        </w:rPr>
        <w:t xml:space="preserve"> </w:t>
      </w:r>
      <w:r>
        <w:rPr>
          <w:rFonts w:ascii="Times New Roman" w:eastAsia="Times New Roman" w:hAnsi="Times New Roman"/>
          <w:b/>
          <w:bCs/>
          <w:color w:val="000000"/>
          <w:sz w:val="28"/>
          <w:szCs w:val="28"/>
          <w:lang w:eastAsia="ru-RU"/>
        </w:rPr>
        <w:t>МБДОУ</w:t>
      </w:r>
    </w:p>
    <w:p w:rsidR="00B75BE9" w:rsidRPr="005C4024" w:rsidRDefault="00B75BE9" w:rsidP="00B75BE9">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7"/>
        <w:gridCol w:w="5914"/>
      </w:tblGrid>
      <w:tr w:rsidR="00B75BE9" w:rsidRPr="00EA16E0" w:rsidTr="00F40694">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Направление</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Мероприятие</w:t>
            </w:r>
          </w:p>
        </w:tc>
      </w:tr>
      <w:tr w:rsidR="00B75BE9" w:rsidRPr="00EA16E0" w:rsidTr="00F40694">
        <w:trPr>
          <w:trHeight w:val="277"/>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Нормативное обеспечение, закрепление стандартов поведения и декларация намерений</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Разработка и принятие Кодекса этики и служебного поведения работников </w:t>
            </w:r>
            <w:r>
              <w:rPr>
                <w:rFonts w:ascii="Times New Roman" w:eastAsia="Times New Roman" w:hAnsi="Times New Roman"/>
                <w:color w:val="000000"/>
                <w:sz w:val="28"/>
                <w:szCs w:val="28"/>
                <w:lang w:eastAsia="ru-RU"/>
              </w:rPr>
              <w:t>МБДОУ</w:t>
            </w:r>
          </w:p>
        </w:tc>
      </w:tr>
      <w:tr w:rsidR="00B75BE9" w:rsidRPr="00EA16E0" w:rsidTr="00F40694">
        <w:trPr>
          <w:trHeight w:val="288"/>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внедрение положения о конфликте интересов</w:t>
            </w:r>
          </w:p>
        </w:tc>
      </w:tr>
      <w:tr w:rsidR="00B75BE9" w:rsidRPr="00EA16E0" w:rsidTr="00F40694">
        <w:trPr>
          <w:trHeight w:val="207"/>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в договоры, связанные с хозяйственной деятельностью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положений о соблюдении антикоррупционных стандартов (антикоррупционной оговорки)</w:t>
            </w:r>
          </w:p>
        </w:tc>
      </w:tr>
      <w:tr w:rsidR="00B75BE9" w:rsidRPr="00EA16E0" w:rsidTr="00F40694">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в трудовые договоры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антикоррупционных положений, а также в должностные инструкции обязанностей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связанных с предупреждением коррупции </w:t>
            </w:r>
          </w:p>
        </w:tc>
      </w:tr>
      <w:tr w:rsidR="00B75BE9" w:rsidRPr="00EA16E0" w:rsidTr="00F40694">
        <w:trPr>
          <w:trHeight w:val="208"/>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Разработка и введение </w:t>
            </w:r>
            <w:r w:rsidRPr="005C4024">
              <w:rPr>
                <w:rFonts w:ascii="Times New Roman" w:eastAsia="Times New Roman" w:hAnsi="Times New Roman"/>
                <w:color w:val="000000"/>
                <w:sz w:val="28"/>
                <w:szCs w:val="28"/>
                <w:lang w:eastAsia="ru-RU"/>
              </w:rPr>
              <w:lastRenderedPageBreak/>
              <w:t>специальных антикоррупционных процедур</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lastRenderedPageBreak/>
              <w:t xml:space="preserve">Введение процедуры информирования </w:t>
            </w:r>
            <w:r w:rsidRPr="005C4024">
              <w:rPr>
                <w:rFonts w:ascii="Times New Roman" w:eastAsia="Times New Roman" w:hAnsi="Times New Roman"/>
                <w:color w:val="000000"/>
                <w:sz w:val="28"/>
                <w:szCs w:val="28"/>
                <w:lang w:eastAsia="ru-RU"/>
              </w:rPr>
              <w:lastRenderedPageBreak/>
              <w:t xml:space="preserve">работником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заведующего</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 случаях склонения его к совершению коррупционных нарушений и порядка рассмотрения таких сообщений</w:t>
            </w:r>
          </w:p>
        </w:tc>
      </w:tr>
      <w:tr w:rsidR="00B75BE9" w:rsidRPr="00EA16E0" w:rsidTr="00F40694">
        <w:trPr>
          <w:trHeight w:val="23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процедуры информирования работником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заведующего</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 ставшей известной работнику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информации о случаях совершения коррупционных правонарушений другими работниками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контрагентами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или иными лицами и порядка рассмотрения таких сообщений</w:t>
            </w:r>
          </w:p>
        </w:tc>
      </w:tr>
      <w:tr w:rsidR="00B75BE9" w:rsidRPr="00EA16E0" w:rsidTr="00F40694">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процедуры информирования работником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заведующего</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 возникновении конфликта интересов и порядка урегулирования выявленного конфликта интересов</w:t>
            </w:r>
          </w:p>
        </w:tc>
      </w:tr>
      <w:tr w:rsidR="00B75BE9" w:rsidRPr="00EA16E0" w:rsidTr="00F40694">
        <w:trPr>
          <w:trHeight w:val="11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Default="00B75BE9" w:rsidP="00F40694">
            <w:pPr>
              <w:spacing w:after="0" w:line="240" w:lineRule="auto"/>
              <w:ind w:firstLine="31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Введение процедур защиты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сообщивших о коррупционных правонарушениях в деятельности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w:t>
            </w:r>
          </w:p>
          <w:p w:rsidR="00B75BE9" w:rsidRPr="005C4024" w:rsidRDefault="00B75BE9" w:rsidP="00F40694">
            <w:pPr>
              <w:spacing w:after="0" w:line="240" w:lineRule="auto"/>
              <w:ind w:firstLine="319"/>
              <w:jc w:val="both"/>
              <w:rPr>
                <w:rFonts w:ascii="Times New Roman" w:eastAsia="Times New Roman" w:hAnsi="Times New Roman"/>
                <w:sz w:val="28"/>
                <w:szCs w:val="28"/>
                <w:lang w:eastAsia="ru-RU"/>
              </w:rPr>
            </w:pPr>
          </w:p>
        </w:tc>
      </w:tr>
      <w:tr w:rsidR="00B75BE9" w:rsidRPr="00EA16E0" w:rsidTr="00F40694">
        <w:trPr>
          <w:trHeight w:val="254"/>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Обучение и информирование работников </w:t>
            </w:r>
            <w:r>
              <w:rPr>
                <w:rFonts w:ascii="Times New Roman" w:eastAsia="Times New Roman" w:hAnsi="Times New Roman"/>
                <w:color w:val="000000"/>
                <w:sz w:val="28"/>
                <w:szCs w:val="28"/>
                <w:lang w:eastAsia="ru-RU"/>
              </w:rPr>
              <w:t>МБДОУ</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Ознакомление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под роспись с локальными нормативными актами, регламентирующими вопросы предупреждения и противодействия коррупции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при приеме на работу, а также при принятии локального нормативного акта</w:t>
            </w:r>
          </w:p>
        </w:tc>
      </w:tr>
      <w:tr w:rsidR="00B75BE9" w:rsidRPr="00EA16E0" w:rsidTr="00F40694">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Проведение обучающих мероприятий по вопросам профилактики и противодействия коррупции</w:t>
            </w:r>
          </w:p>
        </w:tc>
      </w:tr>
      <w:tr w:rsidR="00B75BE9" w:rsidRPr="00EA16E0" w:rsidTr="00F40694">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Организация индивидуального консультирования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по вопросам применения (соблюдения) антикоррупционных стандартов и процедур, исполнения обязанностей</w:t>
            </w:r>
          </w:p>
        </w:tc>
      </w:tr>
      <w:tr w:rsidR="00B75BE9" w:rsidRPr="00EA16E0" w:rsidTr="00F40694">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Оценка результатов проводимой антикоррупционной работы</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75BE9" w:rsidRPr="005C4024" w:rsidRDefault="00B75BE9" w:rsidP="00F40694">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Подготовка и представление </w:t>
            </w:r>
            <w:r>
              <w:rPr>
                <w:rFonts w:ascii="Times New Roman" w:eastAsia="Times New Roman" w:hAnsi="Times New Roman"/>
                <w:color w:val="000000"/>
                <w:sz w:val="28"/>
                <w:szCs w:val="28"/>
                <w:lang w:eastAsia="ru-RU"/>
              </w:rPr>
              <w:t>заведующему</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отчетных материалов о проводимой работе в сфере противодействия коррупции и достигнутых результатах </w:t>
            </w:r>
          </w:p>
        </w:tc>
      </w:tr>
    </w:tbl>
    <w:p w:rsidR="00B75BE9" w:rsidRPr="005C4024" w:rsidRDefault="00B75BE9" w:rsidP="00B75BE9">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lastRenderedPageBreak/>
        <w:t> </w:t>
      </w:r>
    </w:p>
    <w:p w:rsidR="00B75BE9" w:rsidRPr="005C4024" w:rsidRDefault="00B75BE9" w:rsidP="00B75BE9">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VII. Меры по предупреждению коррупции </w:t>
      </w:r>
    </w:p>
    <w:p w:rsidR="00B75BE9" w:rsidRPr="005C4024" w:rsidRDefault="00B75BE9" w:rsidP="00B75BE9">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при взаимодействии с контрагентами </w:t>
      </w:r>
      <w:r>
        <w:rPr>
          <w:rFonts w:ascii="Times New Roman" w:eastAsia="Times New Roman" w:hAnsi="Times New Roman"/>
          <w:b/>
          <w:bCs/>
          <w:color w:val="000000"/>
          <w:sz w:val="28"/>
          <w:szCs w:val="28"/>
          <w:lang w:eastAsia="ru-RU"/>
        </w:rPr>
        <w:t>МБДОУ</w:t>
      </w:r>
    </w:p>
    <w:p w:rsidR="00B75BE9" w:rsidRPr="005C4024" w:rsidRDefault="00B75BE9" w:rsidP="00B75BE9">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16. Работа по предупреждению коррупции при взаимодействии с контрагентами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проводится по следующим направлениям:</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1) установление и сохранение деловых (хозяйственных) отношений с теми контрагентами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proofErr w:type="gramStart"/>
      <w:r w:rsidRPr="005C4024">
        <w:rPr>
          <w:rFonts w:ascii="Times New Roman" w:eastAsia="Times New Roman" w:hAnsi="Times New Roman"/>
          <w:color w:val="000000"/>
          <w:sz w:val="28"/>
          <w:szCs w:val="28"/>
          <w:lang w:eastAsia="ru-RU"/>
        </w:rPr>
        <w:t xml:space="preserve">2) внедрение специальных процедур проверки контрагентов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 целях снижения риска вовлечения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 коррупционную деятельность и иные недобросовестные практики в ходе отношений с контрагентами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(сбор и анализ находящихся в открытом доступе сведений о потенциальных контрагентах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их репутации в деловых кругах, длительности деятельности на рынке, участии в коррупционных скандалах и т.п.);</w:t>
      </w:r>
      <w:proofErr w:type="gramEnd"/>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3) распространение на контрагентов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применяемых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программ, политик, стандартов поведения, процедур и правил, направленных на профилактику и противодействие коррупции;</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4) включение в договоры, заключаемые с контрагентами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положений о соблюдении антикоррупционных стандартов (антикоррупционной оговорки);</w:t>
      </w:r>
    </w:p>
    <w:p w:rsidR="00B75BE9"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5) размещение на официальном сайте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информации о мерах по предупреждению коррупции, принимаемых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Default="00B75BE9" w:rsidP="00B75BE9">
      <w:pPr>
        <w:spacing w:after="0" w:line="240" w:lineRule="auto"/>
        <w:ind w:firstLine="709"/>
        <w:jc w:val="both"/>
        <w:rPr>
          <w:rFonts w:ascii="Times New Roman" w:eastAsia="Times New Roman" w:hAnsi="Times New Roman"/>
          <w:color w:val="000000"/>
          <w:sz w:val="28"/>
          <w:szCs w:val="28"/>
          <w:lang w:eastAsia="ru-RU"/>
        </w:rPr>
      </w:pP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p>
    <w:p w:rsidR="00B75BE9" w:rsidRPr="005C4024" w:rsidRDefault="00B75BE9" w:rsidP="00B75BE9">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VIII. Оценка коррупционных рисков</w:t>
      </w:r>
    </w:p>
    <w:p w:rsidR="00B75BE9" w:rsidRPr="005C4024" w:rsidRDefault="00B75BE9" w:rsidP="00B75BE9">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17. Целью оценки коррупционных рисков в деятельности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является определение конкретных работ, услуг и форм деятельности, при реализации которых наиболее высока вероятность совершения работниками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коррупционных </w:t>
      </w:r>
      <w:proofErr w:type="gramStart"/>
      <w:r w:rsidRPr="005C4024">
        <w:rPr>
          <w:rFonts w:ascii="Times New Roman" w:eastAsia="Times New Roman" w:hAnsi="Times New Roman"/>
          <w:color w:val="000000"/>
          <w:sz w:val="28"/>
          <w:szCs w:val="28"/>
          <w:lang w:eastAsia="ru-RU"/>
        </w:rPr>
        <w:t>правонарушений</w:t>
      </w:r>
      <w:proofErr w:type="gramEnd"/>
      <w:r w:rsidRPr="005C4024">
        <w:rPr>
          <w:rFonts w:ascii="Times New Roman" w:eastAsia="Times New Roman" w:hAnsi="Times New Roman"/>
          <w:color w:val="000000"/>
          <w:sz w:val="28"/>
          <w:szCs w:val="28"/>
          <w:lang w:eastAsia="ru-RU"/>
        </w:rPr>
        <w:t xml:space="preserve"> как в целях получения личной выгоды, так и в целях получения выгоды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18.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устанавливается следующий порядок проведения оценки коррупционных рисков:</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выделение «критических точек» ‒ определяются работы, услуги, формы деятельности, при реализации которых наиболее вероятно возникновение коррупционных правонарушений;</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xml:space="preserve">- подготовка «карты коррупционных рисков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 сводного описания «критических точек» и возможных коррупционных правонарушений;</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определение перечня должностей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связанных с высоким уровнем коррупционного риска;</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комплекса мер по устранению или минимизации коррупционных рисков.</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19. Перечень должностей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связанных с высоким уровнем коррупционного риска, включает в себя:</w:t>
      </w:r>
    </w:p>
    <w:p w:rsidR="00B75BE9" w:rsidRPr="007F3DC8"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7F3DC8">
        <w:rPr>
          <w:rFonts w:ascii="Times New Roman" w:eastAsia="Times New Roman" w:hAnsi="Times New Roman"/>
          <w:color w:val="000000"/>
          <w:sz w:val="28"/>
          <w:szCs w:val="28"/>
          <w:lang w:eastAsia="ru-RU"/>
        </w:rPr>
        <w:t>- должность заведующего МБДОУ;</w:t>
      </w:r>
    </w:p>
    <w:p w:rsidR="00B75BE9"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7F3DC8">
        <w:rPr>
          <w:rFonts w:ascii="Times New Roman" w:eastAsia="Times New Roman" w:hAnsi="Times New Roman"/>
          <w:color w:val="000000"/>
          <w:sz w:val="28"/>
          <w:szCs w:val="28"/>
          <w:lang w:eastAsia="ru-RU"/>
        </w:rPr>
        <w:t>- должность заведующего хозяйством МБДОУ;</w:t>
      </w:r>
    </w:p>
    <w:p w:rsidR="00B75BE9" w:rsidRDefault="00B75BE9" w:rsidP="00B75BE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-секретарь;</w:t>
      </w:r>
    </w:p>
    <w:p w:rsidR="00B75BE9" w:rsidRDefault="00B75BE9" w:rsidP="00B75BE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-специалист по кадрам;  </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-педагогические работники.</w:t>
      </w:r>
    </w:p>
    <w:p w:rsidR="00B75BE9" w:rsidRPr="005C4024" w:rsidRDefault="00B75BE9" w:rsidP="00B75BE9">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20. Карта коррупционных рисков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включает следующие «критические точки»:</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хозяйственно-закупочная деятельность;</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процессы, связанные с движением кадров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(прием на работу, повышение в должности и т.д.);</w:t>
      </w:r>
    </w:p>
    <w:p w:rsidR="00B75BE9"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принятие управленческих решений.</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p>
    <w:p w:rsidR="00B75BE9" w:rsidRPr="005C4024" w:rsidRDefault="00B75BE9" w:rsidP="00B75BE9">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IX. Подарки и представительские расходы</w:t>
      </w:r>
    </w:p>
    <w:p w:rsidR="00B75BE9" w:rsidRPr="005C4024" w:rsidRDefault="00B75BE9" w:rsidP="00B75BE9">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21. Подарки и представительские расходы, в том числе на деловое гостеприимство, которые работники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от имени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могут использовать для дарения другим лицам и организациям, либо которые работники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 связи с их трудовой деятельностью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могут получать от других лиц и организаций, должны соответствовать совокупности указанных ниже критериев: </w:t>
      </w:r>
    </w:p>
    <w:p w:rsidR="00B75BE9" w:rsidRPr="005C4024" w:rsidRDefault="00B75BE9" w:rsidP="00B75BE9">
      <w:pPr>
        <w:keepNext/>
        <w:keepLines/>
        <w:tabs>
          <w:tab w:val="left" w:pos="0"/>
          <w:tab w:val="left" w:pos="993"/>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быть прямо связанными с целями деятельности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w:t>
      </w:r>
    </w:p>
    <w:p w:rsidR="00B75BE9" w:rsidRPr="005C4024" w:rsidRDefault="00B75BE9" w:rsidP="00B75BE9">
      <w:pPr>
        <w:keepNext/>
        <w:keepLines/>
        <w:tabs>
          <w:tab w:val="left" w:pos="0"/>
          <w:tab w:val="left" w:pos="993"/>
        </w:tabs>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быть разумно обоснованными, соразмерными и не являться предметами роскоши;</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 создавать </w:t>
      </w:r>
      <w:proofErr w:type="spellStart"/>
      <w:r w:rsidRPr="005C4024">
        <w:rPr>
          <w:rFonts w:ascii="Times New Roman" w:eastAsia="Times New Roman" w:hAnsi="Times New Roman"/>
          <w:color w:val="000000"/>
          <w:sz w:val="28"/>
          <w:szCs w:val="28"/>
          <w:lang w:eastAsia="ru-RU"/>
        </w:rPr>
        <w:t>репутационного</w:t>
      </w:r>
      <w:proofErr w:type="spellEnd"/>
      <w:r w:rsidRPr="005C4024">
        <w:rPr>
          <w:rFonts w:ascii="Times New Roman" w:eastAsia="Times New Roman" w:hAnsi="Times New Roman"/>
          <w:color w:val="000000"/>
          <w:sz w:val="28"/>
          <w:szCs w:val="28"/>
          <w:lang w:eastAsia="ru-RU"/>
        </w:rPr>
        <w:t xml:space="preserve"> риска для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иных лиц в случае раскрытия информации о подарках или представительских расходах; </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 противоречить нормам действующего законодательства, принципам и требованиям настоящего Положения, другим локальным нормативным актам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22. Подарки в виде сувенирной продукции (продукции невысокой стоимости) с символикой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предоставляемые на выставках, </w:t>
      </w:r>
      <w:r w:rsidRPr="005C4024">
        <w:rPr>
          <w:rFonts w:ascii="Times New Roman" w:eastAsia="Times New Roman" w:hAnsi="Times New Roman"/>
          <w:color w:val="000000"/>
          <w:sz w:val="28"/>
          <w:szCs w:val="28"/>
          <w:lang w:eastAsia="ru-RU"/>
        </w:rPr>
        <w:lastRenderedPageBreak/>
        <w:t xml:space="preserve">презентациях, иных мероприятиях, в которых официально участвует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допускаются и рассматриваются в качестве </w:t>
      </w:r>
      <w:proofErr w:type="spellStart"/>
      <w:r w:rsidRPr="005C4024">
        <w:rPr>
          <w:rFonts w:ascii="Times New Roman" w:eastAsia="Times New Roman" w:hAnsi="Times New Roman"/>
          <w:color w:val="000000"/>
          <w:sz w:val="28"/>
          <w:szCs w:val="28"/>
          <w:lang w:eastAsia="ru-RU"/>
        </w:rPr>
        <w:t>имиджевых</w:t>
      </w:r>
      <w:proofErr w:type="spellEnd"/>
      <w:r w:rsidRPr="005C4024">
        <w:rPr>
          <w:rFonts w:ascii="Times New Roman" w:eastAsia="Times New Roman" w:hAnsi="Times New Roman"/>
          <w:color w:val="000000"/>
          <w:sz w:val="28"/>
          <w:szCs w:val="28"/>
          <w:lang w:eastAsia="ru-RU"/>
        </w:rPr>
        <w:t xml:space="preserve"> материалов. </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23. Не допускаются подарки от имени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его представителей третьим лицам в виде денежных средств, наличных или безналичных, в любой валюте.</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X. Антикоррупционное просвещение работников </w:t>
      </w:r>
      <w:r>
        <w:rPr>
          <w:rFonts w:ascii="Times New Roman" w:eastAsia="Times New Roman" w:hAnsi="Times New Roman"/>
          <w:b/>
          <w:bCs/>
          <w:color w:val="000000"/>
          <w:sz w:val="28"/>
          <w:szCs w:val="28"/>
          <w:lang w:eastAsia="ru-RU"/>
        </w:rPr>
        <w:t>МБДОУ</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24. Антикоррупционное просвещение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на плановой основе посредством антикоррупционного образования, и антикоррупционного консультирования.</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25. Антикоррупционное образование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осуществляется за счет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в форме подготовки (переподготовки) и повышения квалификации должностных лиц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ответственных за реализацию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26. Антикоррупционное консультирование осуществляется в индивидуальном порядке должностными лицами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ответственными за реализацию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 Внутренний контроль и аудит</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27. Система внутреннего контроля и аудита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способствует профилактике и выявлению коррупционных правонарушений в деятельности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28.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обеспечение соответствия деятельности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требованиям нормативных правовых актов и локальных нормативных актов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29. Для реализации мер предупреждения коррупции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осуществляются следующие мероприятия внутреннего контроля и аудита:</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контроль документирования операций хозяйственной деятельности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экономической обоснованности осуществляемых операций в сферах коррупционного риска.</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30. Проверка соблюдения организационных процедур и правил деятельности, значимых с точки зрения работы по профилактике </w:t>
      </w:r>
      <w:r w:rsidRPr="005C4024">
        <w:rPr>
          <w:rFonts w:ascii="Times New Roman" w:eastAsia="Times New Roman" w:hAnsi="Times New Roman"/>
          <w:color w:val="000000"/>
          <w:sz w:val="28"/>
          <w:szCs w:val="28"/>
          <w:lang w:eastAsia="ru-RU"/>
        </w:rPr>
        <w:lastRenderedPageBreak/>
        <w:t xml:space="preserve">и предупреждению коррупции, охватывает как специальные антикоррупционные правила и процедуры, перечисленные в разделе VI настоящего Положения, так и иные правила и процедуры, представленные в Кодексе этики и служебного поведения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31. Контроль документирования операций хозяйственной деятельности </w:t>
      </w:r>
      <w:proofErr w:type="gramStart"/>
      <w:r>
        <w:rPr>
          <w:rFonts w:ascii="Times New Roman" w:eastAsia="Times New Roman" w:hAnsi="Times New Roman"/>
          <w:color w:val="000000"/>
          <w:sz w:val="28"/>
          <w:szCs w:val="28"/>
          <w:lang w:eastAsia="ru-RU"/>
        </w:rPr>
        <w:t>МБДОУ</w:t>
      </w:r>
      <w:proofErr w:type="gramEnd"/>
      <w:r w:rsidRPr="005C4024">
        <w:rPr>
          <w:rFonts w:ascii="Times New Roman" w:eastAsia="Times New Roman" w:hAnsi="Times New Roman"/>
          <w:color w:val="000000"/>
          <w:sz w:val="28"/>
          <w:szCs w:val="28"/>
          <w:lang w:eastAsia="ru-RU"/>
        </w:rPr>
        <w:t xml:space="preserve"> прежде всего связан с обязанностью ведения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32.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оплата услуг, характер которых не определен либо вызывает сомнения;</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работникам аффилированных лиц и контрагентов;</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выплата посреднику или контрагенту вознаграждения, размер которого превышает обычную плату для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или плату для данного вида услуг;</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закупки или продажи по ценам, значительно отличающимся от рыночных цен;</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сомнительные платежи наличными денежными средствами.</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widowControl w:val="0"/>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33.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принимает на себя обязательство сообщать в правоохранительные органы обо всех случаях совершения коррупционных правонарушений, о которых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стало известно.</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Обязанность по сообщению в правоохранительные органы о случаях совершения коррупционных правонарушений, о которых стало известно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закрепляется за должностным лицом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ответственным за реализацию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34. </w:t>
      </w:r>
      <w:proofErr w:type="gramStart"/>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принимает на себя обязательство воздерживаться от каких-либо санкций в отношении работников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w:t>
      </w:r>
      <w:r w:rsidRPr="005C4024">
        <w:rPr>
          <w:rFonts w:ascii="Times New Roman" w:eastAsia="Times New Roman" w:hAnsi="Times New Roman"/>
          <w:color w:val="000000"/>
          <w:sz w:val="28"/>
          <w:szCs w:val="28"/>
          <w:lang w:eastAsia="ru-RU"/>
        </w:rPr>
        <w:lastRenderedPageBreak/>
        <w:t>трудовых (должностных) обязанностей информации о подготовке к совершению или совершении коррупционного правонарушения.</w:t>
      </w:r>
      <w:proofErr w:type="gramEnd"/>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оказания содействия уполномоченным представителям органов государственного контроля (надзора) и правоохранительных органо</w:t>
      </w:r>
      <w:r>
        <w:rPr>
          <w:rFonts w:ascii="Times New Roman" w:eastAsia="Times New Roman" w:hAnsi="Times New Roman"/>
          <w:color w:val="000000"/>
          <w:sz w:val="28"/>
          <w:szCs w:val="28"/>
          <w:lang w:eastAsia="ru-RU"/>
        </w:rPr>
        <w:t>в при проведении ими контрольно</w:t>
      </w:r>
      <w:r w:rsidRPr="005C4024">
        <w:rPr>
          <w:rFonts w:ascii="Times New Roman" w:eastAsia="Times New Roman" w:hAnsi="Times New Roman"/>
          <w:color w:val="000000"/>
          <w:sz w:val="28"/>
          <w:szCs w:val="28"/>
          <w:lang w:eastAsia="ru-RU"/>
        </w:rPr>
        <w:t xml:space="preserve">‒надзорных мероприятий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по вопросам предупреждения и противодействия коррупции;</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w:t>
      </w:r>
      <w:r>
        <w:rPr>
          <w:rFonts w:ascii="Times New Roman" w:eastAsia="Times New Roman" w:hAnsi="Times New Roman"/>
          <w:color w:val="000000"/>
          <w:sz w:val="28"/>
          <w:szCs w:val="28"/>
          <w:lang w:eastAsia="ru-RU"/>
        </w:rPr>
        <w:t>о</w:t>
      </w:r>
      <w:r w:rsidRPr="005C4024">
        <w:rPr>
          <w:rFonts w:ascii="Times New Roman" w:eastAsia="Times New Roman" w:hAnsi="Times New Roman"/>
          <w:color w:val="000000"/>
          <w:sz w:val="28"/>
          <w:szCs w:val="28"/>
          <w:lang w:eastAsia="ru-RU"/>
        </w:rPr>
        <w:t>зыскные мероприятия.</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36. </w:t>
      </w:r>
      <w:r>
        <w:rPr>
          <w:rFonts w:ascii="Times New Roman" w:eastAsia="Times New Roman" w:hAnsi="Times New Roman"/>
          <w:color w:val="000000"/>
          <w:sz w:val="28"/>
          <w:szCs w:val="28"/>
          <w:lang w:eastAsia="ru-RU"/>
        </w:rPr>
        <w:t>Заведующий</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работники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37. </w:t>
      </w:r>
      <w:r>
        <w:rPr>
          <w:rFonts w:ascii="Times New Roman" w:eastAsia="Times New Roman" w:hAnsi="Times New Roman"/>
          <w:color w:val="000000"/>
          <w:sz w:val="28"/>
          <w:szCs w:val="28"/>
          <w:lang w:eastAsia="ru-RU"/>
        </w:rPr>
        <w:t>Заведующий</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и работники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B75BE9" w:rsidRPr="005C4024" w:rsidRDefault="00B75BE9" w:rsidP="00B75BE9">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XIII. Ответственность за несоблюдение требований настоящего</w:t>
      </w:r>
    </w:p>
    <w:p w:rsidR="00B75BE9" w:rsidRPr="001840BA" w:rsidRDefault="00B75BE9" w:rsidP="00B75BE9">
      <w:pPr>
        <w:spacing w:after="0" w:line="240" w:lineRule="auto"/>
        <w:jc w:val="center"/>
        <w:rPr>
          <w:rFonts w:ascii="Times New Roman" w:eastAsia="Times New Roman" w:hAnsi="Times New Roman"/>
          <w:b/>
          <w:bCs/>
          <w:color w:val="000000"/>
          <w:sz w:val="28"/>
          <w:szCs w:val="28"/>
          <w:lang w:eastAsia="ru-RU"/>
        </w:rPr>
      </w:pPr>
      <w:r w:rsidRPr="005C4024">
        <w:rPr>
          <w:rFonts w:ascii="Times New Roman" w:eastAsia="Times New Roman" w:hAnsi="Times New Roman"/>
          <w:b/>
          <w:bCs/>
          <w:color w:val="000000"/>
          <w:sz w:val="28"/>
          <w:szCs w:val="28"/>
          <w:lang w:eastAsia="ru-RU"/>
        </w:rPr>
        <w:t>Положения и нарушение антикоррупционного законодательства</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38. Все работники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должны руководствоваться настоящим Положением и неукоснительно соблюдать закрепленные в нем принципы и требования.</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39. Руководители структурных подразделений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являются ответственными за обеспечение </w:t>
      </w:r>
      <w:proofErr w:type="gramStart"/>
      <w:r w:rsidRPr="005C4024">
        <w:rPr>
          <w:rFonts w:ascii="Times New Roman" w:eastAsia="Times New Roman" w:hAnsi="Times New Roman"/>
          <w:color w:val="000000"/>
          <w:sz w:val="28"/>
          <w:szCs w:val="28"/>
          <w:lang w:eastAsia="ru-RU"/>
        </w:rPr>
        <w:t>контроля за</w:t>
      </w:r>
      <w:proofErr w:type="gramEnd"/>
      <w:r w:rsidRPr="005C4024">
        <w:rPr>
          <w:rFonts w:ascii="Times New Roman" w:eastAsia="Times New Roman" w:hAnsi="Times New Roman"/>
          <w:color w:val="000000"/>
          <w:sz w:val="28"/>
          <w:szCs w:val="28"/>
          <w:lang w:eastAsia="ru-RU"/>
        </w:rPr>
        <w:t xml:space="preserve"> соблюдением требований настоящего Положения своими подчиненными.</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40.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rsidR="00B75BE9" w:rsidRDefault="00B75BE9" w:rsidP="00B75BE9">
      <w:pPr>
        <w:spacing w:after="0" w:line="240" w:lineRule="auto"/>
        <w:ind w:firstLine="709"/>
        <w:jc w:val="center"/>
        <w:rPr>
          <w:rFonts w:ascii="Times New Roman" w:eastAsia="Times New Roman" w:hAnsi="Times New Roman"/>
          <w:b/>
          <w:bCs/>
          <w:color w:val="000000"/>
          <w:sz w:val="28"/>
          <w:szCs w:val="28"/>
          <w:lang w:eastAsia="ru-RU"/>
        </w:rPr>
      </w:pPr>
    </w:p>
    <w:p w:rsidR="00B75BE9" w:rsidRDefault="00B75BE9" w:rsidP="00B75BE9">
      <w:pPr>
        <w:spacing w:after="0" w:line="240" w:lineRule="auto"/>
        <w:ind w:firstLine="709"/>
        <w:jc w:val="center"/>
        <w:rPr>
          <w:rFonts w:ascii="Times New Roman" w:eastAsia="Times New Roman" w:hAnsi="Times New Roman"/>
          <w:b/>
          <w:bCs/>
          <w:color w:val="000000"/>
          <w:sz w:val="28"/>
          <w:szCs w:val="28"/>
          <w:lang w:eastAsia="ru-RU"/>
        </w:rPr>
      </w:pPr>
    </w:p>
    <w:p w:rsidR="00B75BE9" w:rsidRDefault="00B75BE9" w:rsidP="00B75BE9">
      <w:pPr>
        <w:spacing w:after="0" w:line="240" w:lineRule="auto"/>
        <w:ind w:firstLine="709"/>
        <w:jc w:val="center"/>
        <w:rPr>
          <w:rFonts w:ascii="Times New Roman" w:eastAsia="Times New Roman" w:hAnsi="Times New Roman"/>
          <w:b/>
          <w:bCs/>
          <w:color w:val="000000"/>
          <w:sz w:val="28"/>
          <w:szCs w:val="28"/>
          <w:lang w:eastAsia="ru-RU"/>
        </w:rPr>
      </w:pPr>
    </w:p>
    <w:p w:rsidR="00B75BE9" w:rsidRDefault="00B75BE9" w:rsidP="00B75BE9">
      <w:pPr>
        <w:spacing w:after="0" w:line="240" w:lineRule="auto"/>
        <w:ind w:firstLine="709"/>
        <w:jc w:val="center"/>
        <w:rPr>
          <w:rFonts w:ascii="Times New Roman" w:eastAsia="Times New Roman" w:hAnsi="Times New Roman"/>
          <w:b/>
          <w:bCs/>
          <w:color w:val="000000"/>
          <w:sz w:val="28"/>
          <w:szCs w:val="28"/>
          <w:lang w:eastAsia="ru-RU"/>
        </w:rPr>
      </w:pPr>
    </w:p>
    <w:p w:rsidR="00B75BE9" w:rsidRPr="005C4024" w:rsidRDefault="00B75BE9" w:rsidP="00B75BE9">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XIV. Порядок пересмотра настоящего Положения </w:t>
      </w:r>
    </w:p>
    <w:p w:rsidR="00B75BE9" w:rsidRPr="005C4024" w:rsidRDefault="00B75BE9" w:rsidP="00B75BE9">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внесения в него изменений</w:t>
      </w:r>
      <w:r w:rsidRPr="005C4024">
        <w:rPr>
          <w:rFonts w:ascii="Times New Roman" w:eastAsia="Times New Roman" w:hAnsi="Times New Roman"/>
          <w:color w:val="000000"/>
          <w:sz w:val="28"/>
          <w:szCs w:val="28"/>
          <w:lang w:eastAsia="ru-RU"/>
        </w:rPr>
        <w:t> </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41. 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осуществляет регулярный мониторинг эффективности реализации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42. Должностное лицо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ответственное за реализацию антикоррупционной политики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ежегодно готовит отчет о реализации мер по предупреждению коррупции в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xml:space="preserve">, представляет его </w:t>
      </w:r>
      <w:r w:rsidRPr="005C4024">
        <w:rPr>
          <w:rFonts w:ascii="Times New Roman" w:eastAsia="Times New Roman" w:hAnsi="Times New Roman"/>
          <w:color w:val="000000"/>
          <w:sz w:val="28"/>
          <w:szCs w:val="28"/>
          <w:lang w:eastAsia="ru-RU"/>
        </w:rPr>
        <w:lastRenderedPageBreak/>
        <w:t xml:space="preserve">руководителю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 На основании указанного отчета в настоящее Положение могут быть внесены изменения.</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43.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w:t>
      </w:r>
      <w:r>
        <w:rPr>
          <w:rFonts w:ascii="Times New Roman" w:eastAsia="Times New Roman" w:hAnsi="Times New Roman"/>
          <w:color w:val="000000"/>
          <w:sz w:val="28"/>
          <w:szCs w:val="28"/>
          <w:lang w:eastAsia="ru-RU"/>
        </w:rPr>
        <w:t>МБДОУ</w:t>
      </w:r>
      <w:r w:rsidRPr="005C4024">
        <w:rPr>
          <w:rFonts w:ascii="Times New Roman" w:eastAsia="Times New Roman" w:hAnsi="Times New Roman"/>
          <w:color w:val="000000"/>
          <w:sz w:val="28"/>
          <w:szCs w:val="28"/>
          <w:lang w:eastAsia="ru-RU"/>
        </w:rPr>
        <w:t>.</w:t>
      </w:r>
    </w:p>
    <w:p w:rsidR="00B75BE9" w:rsidRPr="005C4024" w:rsidRDefault="00B75BE9" w:rsidP="00B75BE9">
      <w:pPr>
        <w:spacing w:after="0" w:line="240" w:lineRule="auto"/>
        <w:ind w:firstLine="709"/>
        <w:jc w:val="both"/>
        <w:rPr>
          <w:rFonts w:ascii="Times New Roman" w:eastAsia="Times New Roman" w:hAnsi="Times New Roman"/>
          <w:color w:val="000000"/>
          <w:sz w:val="28"/>
          <w:szCs w:val="28"/>
          <w:lang w:eastAsia="ru-RU"/>
        </w:rPr>
      </w:pPr>
    </w:p>
    <w:p w:rsidR="00B75BE9" w:rsidRDefault="00B75BE9" w:rsidP="00B75BE9">
      <w:pPr>
        <w:pStyle w:val="30"/>
        <w:shd w:val="clear" w:color="auto" w:fill="auto"/>
        <w:rPr>
          <w:b w:val="0"/>
          <w:bCs w:val="0"/>
          <w:i w:val="0"/>
          <w:iCs w:val="0"/>
          <w:sz w:val="28"/>
          <w:szCs w:val="28"/>
        </w:rPr>
      </w:pPr>
    </w:p>
    <w:p w:rsidR="00B75BE9" w:rsidRDefault="00B75BE9" w:rsidP="00B75BE9">
      <w:pPr>
        <w:pStyle w:val="30"/>
        <w:shd w:val="clear" w:color="auto" w:fill="auto"/>
        <w:rPr>
          <w:b w:val="0"/>
          <w:bCs w:val="0"/>
          <w:i w:val="0"/>
          <w:iCs w:val="0"/>
          <w:sz w:val="28"/>
          <w:szCs w:val="28"/>
        </w:rPr>
      </w:pPr>
    </w:p>
    <w:p w:rsidR="00B75BE9" w:rsidRDefault="00B75BE9" w:rsidP="00B75BE9">
      <w:pPr>
        <w:pStyle w:val="30"/>
        <w:shd w:val="clear" w:color="auto" w:fill="auto"/>
        <w:rPr>
          <w:b w:val="0"/>
          <w:bCs w:val="0"/>
          <w:i w:val="0"/>
          <w:iCs w:val="0"/>
          <w:sz w:val="28"/>
          <w:szCs w:val="28"/>
        </w:rPr>
      </w:pPr>
    </w:p>
    <w:p w:rsidR="00B75BE9" w:rsidRDefault="00B75BE9" w:rsidP="00B75BE9">
      <w:pPr>
        <w:pStyle w:val="30"/>
        <w:shd w:val="clear" w:color="auto" w:fill="auto"/>
        <w:rPr>
          <w:b w:val="0"/>
          <w:bCs w:val="0"/>
          <w:i w:val="0"/>
          <w:iCs w:val="0"/>
          <w:sz w:val="28"/>
          <w:szCs w:val="28"/>
        </w:rPr>
      </w:pPr>
    </w:p>
    <w:p w:rsidR="00B75BE9" w:rsidRDefault="00B75BE9" w:rsidP="00B75BE9">
      <w:pPr>
        <w:pStyle w:val="30"/>
        <w:shd w:val="clear" w:color="auto" w:fill="auto"/>
        <w:rPr>
          <w:b w:val="0"/>
          <w:bCs w:val="0"/>
          <w:i w:val="0"/>
          <w:iCs w:val="0"/>
          <w:sz w:val="28"/>
          <w:szCs w:val="28"/>
        </w:rPr>
      </w:pPr>
    </w:p>
    <w:p w:rsidR="00B75BE9" w:rsidRDefault="00B75BE9" w:rsidP="00B75BE9">
      <w:pPr>
        <w:pStyle w:val="30"/>
        <w:shd w:val="clear" w:color="auto" w:fill="auto"/>
        <w:rPr>
          <w:b w:val="0"/>
          <w:bCs w:val="0"/>
          <w:i w:val="0"/>
          <w:iCs w:val="0"/>
          <w:sz w:val="28"/>
          <w:szCs w:val="28"/>
        </w:rPr>
      </w:pPr>
    </w:p>
    <w:p w:rsidR="00B75BE9" w:rsidRDefault="00B75BE9" w:rsidP="00B75BE9">
      <w:pPr>
        <w:pStyle w:val="30"/>
        <w:shd w:val="clear" w:color="auto" w:fill="auto"/>
        <w:rPr>
          <w:b w:val="0"/>
          <w:bCs w:val="0"/>
          <w:i w:val="0"/>
          <w:iCs w:val="0"/>
          <w:sz w:val="28"/>
          <w:szCs w:val="28"/>
        </w:rPr>
      </w:pPr>
    </w:p>
    <w:p w:rsidR="00B11ED0" w:rsidRPr="00552C71" w:rsidRDefault="00B11ED0" w:rsidP="00552C71">
      <w:pPr>
        <w:spacing w:after="0" w:line="240" w:lineRule="auto"/>
        <w:rPr>
          <w:b/>
          <w:bCs/>
          <w:i/>
          <w:iCs/>
          <w:sz w:val="28"/>
          <w:szCs w:val="28"/>
        </w:rPr>
      </w:pPr>
      <w:bookmarkStart w:id="0" w:name="_GoBack"/>
      <w:bookmarkEnd w:id="0"/>
    </w:p>
    <w:sectPr w:rsidR="00B11ED0" w:rsidRPr="00552C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5D2"/>
    <w:rsid w:val="001E45D2"/>
    <w:rsid w:val="00552C71"/>
    <w:rsid w:val="00B11ED0"/>
    <w:rsid w:val="00B46B93"/>
    <w:rsid w:val="00B75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BE9"/>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B75BE9"/>
    <w:rPr>
      <w:rFonts w:ascii="Times New Roman" w:eastAsia="Times New Roman" w:hAnsi="Times New Roman" w:cs="Times New Roman"/>
      <w:b/>
      <w:bCs/>
      <w:i/>
      <w:iCs/>
      <w:shd w:val="clear" w:color="auto" w:fill="FFFFFF"/>
    </w:rPr>
  </w:style>
  <w:style w:type="paragraph" w:customStyle="1" w:styleId="30">
    <w:name w:val="Основной текст (3)"/>
    <w:basedOn w:val="a"/>
    <w:link w:val="3"/>
    <w:rsid w:val="00B75BE9"/>
    <w:pPr>
      <w:widowControl w:val="0"/>
      <w:shd w:val="clear" w:color="auto" w:fill="FFFFFF"/>
      <w:spacing w:after="720" w:line="266" w:lineRule="exact"/>
      <w:jc w:val="right"/>
    </w:pPr>
    <w:rPr>
      <w:rFonts w:ascii="Times New Roman" w:eastAsia="Times New Roman" w:hAnsi="Times New Roman"/>
      <w:b/>
      <w:bCs/>
      <w:i/>
      <w:iCs/>
    </w:rPr>
  </w:style>
  <w:style w:type="paragraph" w:styleId="a3">
    <w:name w:val="Balloon Text"/>
    <w:basedOn w:val="a"/>
    <w:link w:val="a4"/>
    <w:uiPriority w:val="99"/>
    <w:semiHidden/>
    <w:unhideWhenUsed/>
    <w:rsid w:val="00B46B9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46B9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BE9"/>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B75BE9"/>
    <w:rPr>
      <w:rFonts w:ascii="Times New Roman" w:eastAsia="Times New Roman" w:hAnsi="Times New Roman" w:cs="Times New Roman"/>
      <w:b/>
      <w:bCs/>
      <w:i/>
      <w:iCs/>
      <w:shd w:val="clear" w:color="auto" w:fill="FFFFFF"/>
    </w:rPr>
  </w:style>
  <w:style w:type="paragraph" w:customStyle="1" w:styleId="30">
    <w:name w:val="Основной текст (3)"/>
    <w:basedOn w:val="a"/>
    <w:link w:val="3"/>
    <w:rsid w:val="00B75BE9"/>
    <w:pPr>
      <w:widowControl w:val="0"/>
      <w:shd w:val="clear" w:color="auto" w:fill="FFFFFF"/>
      <w:spacing w:after="720" w:line="266" w:lineRule="exact"/>
      <w:jc w:val="right"/>
    </w:pPr>
    <w:rPr>
      <w:rFonts w:ascii="Times New Roman" w:eastAsia="Times New Roman" w:hAnsi="Times New Roman"/>
      <w:b/>
      <w:bCs/>
      <w:i/>
      <w:iCs/>
    </w:rPr>
  </w:style>
  <w:style w:type="paragraph" w:styleId="a3">
    <w:name w:val="Balloon Text"/>
    <w:basedOn w:val="a"/>
    <w:link w:val="a4"/>
    <w:uiPriority w:val="99"/>
    <w:semiHidden/>
    <w:unhideWhenUsed/>
    <w:rsid w:val="00B46B9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46B9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3948</Words>
  <Characters>22509</Characters>
  <Application>Microsoft Office Word</Application>
  <DocSecurity>0</DocSecurity>
  <Lines>187</Lines>
  <Paragraphs>52</Paragraphs>
  <ScaleCrop>false</ScaleCrop>
  <Company/>
  <LinksUpToDate>false</LinksUpToDate>
  <CharactersWithSpaces>26405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home</cp:lastModifiedBy>
  <cp:revision>4</cp:revision>
  <dcterms:created xsi:type="dcterms:W3CDTF">2023-09-18T07:00:00Z</dcterms:created>
  <dcterms:modified xsi:type="dcterms:W3CDTF">2023-09-18T08:00:00Z</dcterms:modified>
</cp:coreProperties>
</file>